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广东省减污降碳突出贡献企业申请表</w:t>
      </w:r>
    </w:p>
    <w:tbl>
      <w:tblPr>
        <w:tblStyle w:val="4"/>
        <w:tblW w:w="8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3119"/>
        <w:gridCol w:w="1275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8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申报负责人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申报联系人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8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申报企业及减污降碳情况简介</w:t>
            </w:r>
          </w:p>
        </w:tc>
        <w:tc>
          <w:tcPr>
            <w:tcW w:w="68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  <w:t>从申报企业的经营情况，采取的主要措施，减污降碳成效、相关工程项目建设改造情况，或采用国际领先的碳中和前沿技术应用示范等方面进行简介。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减污降碳减排评估</w:t>
            </w:r>
          </w:p>
        </w:tc>
        <w:tc>
          <w:tcPr>
            <w:tcW w:w="68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  <w:t>对比2016年-2020年近5年数据，简要说明相关措施实施前后主要污染物、二氧化碳减排效果和节能效果。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申报主体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68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本单位自愿申请成为广东省减污降碳突出贡献企业，并对所提交申请材料的真实性负责，特此声明。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 xml:space="preserve">申报单位（盖章）：  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 xml:space="preserve">申报负责人（签字）： 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 xml:space="preserve"> 年    月    日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推荐部门意见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（所在地级以上市级生态环境部门）</w:t>
            </w:r>
          </w:p>
        </w:tc>
        <w:tc>
          <w:tcPr>
            <w:tcW w:w="68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60" w:firstLineChars="150"/>
              <w:jc w:val="righ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（推荐部门盖章）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 xml:space="preserve">     年   月  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587" w:gutter="0"/>
      <w:paperSrc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85BD5"/>
    <w:rsid w:val="00112B78"/>
    <w:rsid w:val="002D001F"/>
    <w:rsid w:val="003030CE"/>
    <w:rsid w:val="00333A65"/>
    <w:rsid w:val="00662D4F"/>
    <w:rsid w:val="009531AB"/>
    <w:rsid w:val="00C620DC"/>
    <w:rsid w:val="00C864AC"/>
    <w:rsid w:val="00F7320F"/>
    <w:rsid w:val="022F19A1"/>
    <w:rsid w:val="15C85BD5"/>
    <w:rsid w:val="43DF7D77"/>
    <w:rsid w:val="5C1272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2021-05-12T14:40:00Z</dcterms:created>
  <dc:creator>xie</dc:creator>
  <cp:lastModifiedBy>林依盈</cp:lastModifiedBy>
  <dcterms:modified xsi:type="dcterms:W3CDTF">2021-05-19T06:49:23Z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