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eastAsia="黑体"/>
          <w:lang w:val="en-US"/>
        </w:rPr>
      </w:pPr>
      <w:r>
        <w:rPr>
          <w:rFonts w:hint="eastAsia" w:ascii="Times New Roman" w:hAnsi="Times New Roman" w:eastAsia="黑体" w:cs="黑体"/>
          <w:kern w:val="2"/>
          <w:sz w:val="32"/>
          <w:szCs w:val="24"/>
          <w:lang w:val="en-US" w:eastAsia="zh-CN" w:bidi="ar"/>
        </w:rPr>
        <w:t>附件</w:t>
      </w:r>
      <w:r>
        <w:rPr>
          <w:rFonts w:hint="default" w:ascii="Times New Roman" w:hAnsi="Times New Roman" w:eastAsia="黑体" w:cs="Times New Roman"/>
          <w:kern w:val="2"/>
          <w:sz w:val="32"/>
          <w:szCs w:val="24"/>
          <w:lang w:val="en-US" w:eastAsia="zh-CN" w:bidi="ar"/>
        </w:rPr>
        <w:t>1</w:t>
      </w:r>
    </w:p>
    <w:p>
      <w:pPr>
        <w:keepNext w:val="0"/>
        <w:keepLines w:val="0"/>
        <w:widowControl w:val="0"/>
        <w:suppressLineNumbers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color w:val="000000"/>
          <w:sz w:val="36"/>
          <w:szCs w:val="36"/>
          <w:lang w:val="en-US"/>
        </w:rPr>
      </w:pPr>
      <w:r>
        <w:rPr>
          <w:rFonts w:hint="eastAsia" w:ascii="方正小标宋简体" w:hAnsi="方正小标宋简体" w:eastAsia="方正小标宋简体" w:cs="方正小标宋简体"/>
          <w:color w:val="000000"/>
          <w:kern w:val="2"/>
          <w:sz w:val="36"/>
          <w:szCs w:val="36"/>
          <w:lang w:val="en-US" w:eastAsia="zh-CN" w:bidi="ar"/>
        </w:rPr>
        <w:t>“污染防治攻坚战典型案例”征集表</w:t>
      </w:r>
    </w:p>
    <w:tbl>
      <w:tblPr>
        <w:tblStyle w:val="3"/>
        <w:tblW w:w="884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fixed"/>
        <w:tblCellMar>
          <w:top w:w="0" w:type="dxa"/>
          <w:left w:w="28" w:type="dxa"/>
          <w:bottom w:w="0" w:type="dxa"/>
          <w:right w:w="28" w:type="dxa"/>
        </w:tblCellMar>
      </w:tblPr>
      <w:tblGrid>
        <w:gridCol w:w="1959"/>
        <w:gridCol w:w="2522"/>
        <w:gridCol w:w="1505"/>
        <w:gridCol w:w="28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959" w:type="dxa"/>
            <w:tcBorders>
              <w:top w:val="single" w:color="auto" w:sz="8" w:space="0"/>
              <w:left w:val="single" w:color="auto" w:sz="8"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案例名称</w:t>
            </w:r>
          </w:p>
        </w:tc>
        <w:tc>
          <w:tcPr>
            <w:tcW w:w="6889" w:type="dxa"/>
            <w:gridSpan w:val="3"/>
            <w:tcBorders>
              <w:top w:val="single" w:color="auto" w:sz="8" w:space="0"/>
              <w:left w:val="single" w:color="auto" w:sz="4" w:space="0"/>
              <w:bottom w:val="single" w:color="auto" w:sz="4"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95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实施单位</w:t>
            </w:r>
          </w:p>
        </w:tc>
        <w:tc>
          <w:tcPr>
            <w:tcW w:w="6889"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95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联系人</w:t>
            </w:r>
          </w:p>
        </w:tc>
        <w:tc>
          <w:tcPr>
            <w:tcW w:w="25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tc>
        <w:tc>
          <w:tcPr>
            <w:tcW w:w="15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联系电话</w:t>
            </w:r>
          </w:p>
        </w:tc>
        <w:tc>
          <w:tcPr>
            <w:tcW w:w="2862"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195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地</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址</w:t>
            </w:r>
          </w:p>
        </w:tc>
        <w:tc>
          <w:tcPr>
            <w:tcW w:w="25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tc>
        <w:tc>
          <w:tcPr>
            <w:tcW w:w="15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电子邮箱</w:t>
            </w:r>
          </w:p>
        </w:tc>
        <w:tc>
          <w:tcPr>
            <w:tcW w:w="2862"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3691" w:hRule="atLeast"/>
          <w:jc w:val="center"/>
        </w:trPr>
        <w:tc>
          <w:tcPr>
            <w:tcW w:w="195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案例简介</w:t>
            </w:r>
          </w:p>
        </w:tc>
        <w:tc>
          <w:tcPr>
            <w:tcW w:w="6889"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（不少于</w:t>
            </w:r>
            <w:r>
              <w:rPr>
                <w:rFonts w:hint="default" w:ascii="Times New Roman" w:hAnsi="Times New Roman" w:eastAsia="楷体_GB2312" w:cs="Times New Roman"/>
                <w:color w:val="000000"/>
                <w:kern w:val="0"/>
                <w:sz w:val="24"/>
                <w:szCs w:val="24"/>
                <w:bdr w:val="none" w:color="auto" w:sz="0" w:space="0"/>
                <w:lang w:val="en-US" w:eastAsia="zh-CN" w:bidi="ar"/>
              </w:rPr>
              <w:t>2000</w:t>
            </w:r>
            <w:r>
              <w:rPr>
                <w:rFonts w:hint="eastAsia" w:ascii="Times New Roman" w:hAnsi="Times New Roman" w:eastAsia="楷体_GB2312" w:cs="楷体_GB2312"/>
                <w:color w:val="000000"/>
                <w:kern w:val="0"/>
                <w:sz w:val="24"/>
                <w:szCs w:val="24"/>
                <w:bdr w:val="none" w:color="auto" w:sz="0" w:space="0"/>
                <w:lang w:val="en-US" w:eastAsia="zh-CN" w:bidi="ar"/>
              </w:rPr>
              <w:t>字，另附页）</w:t>
            </w:r>
          </w:p>
          <w:p>
            <w:pPr>
              <w:keepNext w:val="0"/>
              <w:keepLines w:val="0"/>
              <w:widowControl w:val="0"/>
              <w:suppressLineNumbers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both"/>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both"/>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both"/>
              <w:rPr>
                <w:rFonts w:eastAsia="楷体_GB2312"/>
                <w:color w:val="000000"/>
                <w:kern w:val="0"/>
                <w:sz w:val="24"/>
                <w:szCs w:val="24"/>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657" w:hRule="atLeast"/>
          <w:jc w:val="center"/>
        </w:trPr>
        <w:tc>
          <w:tcPr>
            <w:tcW w:w="8848" w:type="dxa"/>
            <w:gridSpan w:val="4"/>
            <w:tcBorders>
              <w:top w:val="single" w:color="auto" w:sz="4" w:space="0"/>
              <w:left w:val="single" w:color="auto" w:sz="8" w:space="0"/>
              <w:bottom w:val="single" w:color="auto" w:sz="4" w:space="0"/>
              <w:right w:val="single" w:color="auto" w:sz="8" w:space="0"/>
            </w:tcBorders>
            <w:shd w:val="clear"/>
            <w:vAlign w:val="top"/>
          </w:tcPr>
          <w:p>
            <w:pPr>
              <w:keepNext w:val="0"/>
              <w:keepLines w:val="0"/>
              <w:widowControl w:val="0"/>
              <w:suppressLineNumbers w:val="0"/>
              <w:spacing w:before="120" w:beforeLines="50" w:beforeAutospacing="0" w:after="0" w:afterAutospacing="0" w:line="260" w:lineRule="exact"/>
              <w:ind w:left="0" w:right="0"/>
              <w:jc w:val="both"/>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实施单位声明：</w:t>
            </w:r>
          </w:p>
          <w:p>
            <w:pPr>
              <w:keepNext w:val="0"/>
              <w:keepLines w:val="0"/>
              <w:widowControl w:val="0"/>
              <w:suppressLineNumbers w:val="0"/>
              <w:spacing w:before="120" w:beforeLines="50" w:beforeAutospacing="0" w:after="0" w:afterAutospacing="0" w:line="260" w:lineRule="exact"/>
              <w:ind w:left="0" w:right="0" w:firstLine="480" w:firstLineChars="200"/>
              <w:jc w:val="both"/>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本单位详细、充分了解并完全同意活动的规则，并保证以上所推荐的资料客观真实，同意主办方保留此份申请资料并对申请人和所填写资料等信息进行公开。</w:t>
            </w:r>
          </w:p>
          <w:p>
            <w:pPr>
              <w:keepNext w:val="0"/>
              <w:keepLines w:val="0"/>
              <w:widowControl w:val="0"/>
              <w:suppressLineNumbers w:val="0"/>
              <w:spacing w:before="120" w:beforeLines="50" w:beforeAutospacing="0" w:after="0" w:afterAutospacing="0" w:line="260" w:lineRule="exact"/>
              <w:ind w:left="0" w:right="0"/>
              <w:jc w:val="both"/>
              <w:rPr>
                <w:rFonts w:eastAsia="楷体_GB2312"/>
                <w:color w:val="000000"/>
                <w:kern w:val="0"/>
                <w:sz w:val="24"/>
                <w:szCs w:val="24"/>
                <w:bdr w:val="none" w:color="auto" w:sz="0" w:space="0"/>
                <w:lang w:val="en-US"/>
              </w:rPr>
            </w:pP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签字（盖章）：</w:t>
            </w:r>
          </w:p>
          <w:p>
            <w:pPr>
              <w:keepNext w:val="0"/>
              <w:keepLines w:val="0"/>
              <w:widowControl w:val="0"/>
              <w:suppressLineNumbers w:val="0"/>
              <w:spacing w:before="120" w:beforeLines="50" w:beforeAutospacing="0" w:after="0" w:afterAutospacing="0" w:line="260" w:lineRule="exact"/>
              <w:ind w:left="0" w:right="0"/>
              <w:jc w:val="both"/>
              <w:rPr>
                <w:rFonts w:eastAsia="楷体_GB2312"/>
                <w:color w:val="000000"/>
                <w:kern w:val="0"/>
                <w:sz w:val="24"/>
                <w:szCs w:val="24"/>
                <w:bdr w:val="none" w:color="auto" w:sz="0" w:space="0"/>
                <w:lang w:val="en-US"/>
              </w:rPr>
            </w:pPr>
            <w:r>
              <w:rPr>
                <w:rFonts w:hint="default" w:ascii="Times New Roman" w:hAnsi="Times New Roman" w:eastAsia="楷体_GB2312" w:cs="Times New Roman"/>
                <w:color w:val="000000"/>
                <w:kern w:val="0"/>
                <w:sz w:val="24"/>
                <w:szCs w:val="24"/>
                <w:bdr w:val="none" w:color="auto" w:sz="0" w:space="0"/>
                <w:lang w:val="en-US" w:eastAsia="zh-CN" w:bidi="ar"/>
              </w:rPr>
              <w:t xml:space="preserve">                                                 2020</w:t>
            </w:r>
            <w:r>
              <w:rPr>
                <w:rFonts w:hint="eastAsia" w:ascii="Times New Roman" w:hAnsi="Times New Roman" w:eastAsia="楷体_GB2312" w:cs="楷体_GB2312"/>
                <w:color w:val="000000"/>
                <w:kern w:val="0"/>
                <w:sz w:val="24"/>
                <w:szCs w:val="24"/>
                <w:bdr w:val="none" w:color="auto" w:sz="0" w:space="0"/>
                <w:lang w:val="en-US" w:eastAsia="zh-CN" w:bidi="ar"/>
              </w:rPr>
              <w:t>年</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月</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937" w:hRule="atLeast"/>
          <w:jc w:val="center"/>
        </w:trPr>
        <w:tc>
          <w:tcPr>
            <w:tcW w:w="8848" w:type="dxa"/>
            <w:gridSpan w:val="4"/>
            <w:tcBorders>
              <w:top w:val="single" w:color="auto" w:sz="4" w:space="0"/>
              <w:left w:val="single" w:color="auto" w:sz="8" w:space="0"/>
              <w:bottom w:val="single" w:color="auto" w:sz="8" w:space="0"/>
              <w:right w:val="single" w:color="auto" w:sz="8" w:space="0"/>
            </w:tcBorders>
            <w:shd w:val="clear"/>
            <w:vAlign w:val="top"/>
          </w:tcPr>
          <w:p>
            <w:pPr>
              <w:keepNext w:val="0"/>
              <w:keepLines w:val="0"/>
              <w:widowControl w:val="0"/>
              <w:suppressLineNumbers w:val="0"/>
              <w:spacing w:before="120" w:beforeLines="50" w:beforeAutospacing="0" w:after="0" w:afterAutospacing="0" w:line="260" w:lineRule="exact"/>
              <w:ind w:left="0" w:right="0"/>
              <w:jc w:val="both"/>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推荐单位意见：</w:t>
            </w:r>
          </w:p>
          <w:p>
            <w:pPr>
              <w:keepNext w:val="0"/>
              <w:keepLines w:val="0"/>
              <w:widowControl w:val="0"/>
              <w:suppressLineNumbers w:val="0"/>
              <w:spacing w:before="0" w:beforeAutospacing="0" w:after="0" w:afterAutospacing="0" w:line="260" w:lineRule="exact"/>
              <w:ind w:left="0" w:right="0" w:firstLine="480" w:firstLineChars="200"/>
              <w:jc w:val="both"/>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本单位详细、充分了解并完全同意活动的规则，并保证以上所推荐的资料客观真实，同意主办方保留此份推荐资料并对推荐机构与被推荐人等信息进行公开。</w:t>
            </w:r>
          </w:p>
          <w:p>
            <w:pPr>
              <w:keepNext w:val="0"/>
              <w:keepLines w:val="0"/>
              <w:widowControl w:val="0"/>
              <w:suppressLineNumbers w:val="0"/>
              <w:spacing w:before="0" w:beforeAutospacing="0" w:after="0" w:afterAutospacing="0" w:line="260" w:lineRule="exact"/>
              <w:ind w:left="0" w:right="0"/>
              <w:jc w:val="both"/>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firstLine="2400" w:firstLineChars="1000"/>
              <w:jc w:val="both"/>
              <w:rPr>
                <w:rFonts w:eastAsia="楷体_GB2312"/>
                <w:color w:val="000000"/>
                <w:kern w:val="0"/>
                <w:sz w:val="24"/>
                <w:szCs w:val="24"/>
                <w:bdr w:val="none" w:color="auto" w:sz="0" w:space="0"/>
                <w:lang w:val="en-US"/>
              </w:rPr>
            </w:pP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（单位公章）</w:t>
            </w:r>
          </w:p>
          <w:p>
            <w:pPr>
              <w:keepNext w:val="0"/>
              <w:keepLines w:val="0"/>
              <w:widowControl w:val="0"/>
              <w:suppressLineNumbers w:val="0"/>
              <w:spacing w:before="0" w:beforeAutospacing="0" w:after="0" w:afterAutospacing="0" w:line="260" w:lineRule="exact"/>
              <w:ind w:left="0" w:right="0"/>
              <w:jc w:val="both"/>
              <w:rPr>
                <w:rFonts w:eastAsia="楷体_GB2312"/>
                <w:color w:val="000000"/>
                <w:kern w:val="0"/>
                <w:sz w:val="24"/>
                <w:szCs w:val="24"/>
                <w:bdr w:val="none" w:color="auto" w:sz="0" w:space="0"/>
                <w:lang w:val="en-US"/>
              </w:rPr>
            </w:pPr>
            <w:r>
              <w:rPr>
                <w:rFonts w:hint="default" w:ascii="Times New Roman" w:hAnsi="Times New Roman" w:eastAsia="楷体_GB2312" w:cs="Times New Roman"/>
                <w:color w:val="000000"/>
                <w:kern w:val="0"/>
                <w:sz w:val="24"/>
                <w:szCs w:val="24"/>
                <w:bdr w:val="none" w:color="auto" w:sz="0" w:space="0"/>
                <w:lang w:val="en-US" w:eastAsia="zh-CN" w:bidi="ar"/>
              </w:rPr>
              <w:t xml:space="preserve">                                                  2020</w:t>
            </w:r>
            <w:r>
              <w:rPr>
                <w:rFonts w:hint="eastAsia" w:ascii="Times New Roman" w:hAnsi="Times New Roman" w:eastAsia="楷体_GB2312" w:cs="楷体_GB2312"/>
                <w:color w:val="000000"/>
                <w:kern w:val="0"/>
                <w:sz w:val="24"/>
                <w:szCs w:val="24"/>
                <w:bdr w:val="none" w:color="auto" w:sz="0" w:space="0"/>
                <w:lang w:val="en-US" w:eastAsia="zh-CN" w:bidi="ar"/>
              </w:rPr>
              <w:t>年</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月</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日</w:t>
            </w:r>
          </w:p>
        </w:tc>
      </w:tr>
    </w:tbl>
    <w:p>
      <w:pPr>
        <w:keepNext w:val="0"/>
        <w:keepLines w:val="0"/>
        <w:widowControl w:val="0"/>
        <w:suppressLineNumbers w:val="0"/>
        <w:spacing w:before="0" w:beforeAutospacing="0" w:after="0" w:afterAutospacing="0"/>
        <w:ind w:left="0" w:right="0" w:firstLine="480" w:firstLineChars="200"/>
        <w:jc w:val="both"/>
        <w:rPr>
          <w:rFonts w:hint="eastAsia" w:ascii="Times New Roman" w:hAnsi="Times New Roman" w:eastAsia="仿宋_GB2312" w:cs="仿宋_GB2312"/>
          <w:kern w:val="2"/>
          <w:sz w:val="24"/>
          <w:szCs w:val="24"/>
          <w:lang w:val="en-US" w:eastAsia="zh-CN" w:bidi="ar"/>
        </w:rPr>
      </w:pPr>
      <w:r>
        <w:rPr>
          <w:rFonts w:hint="eastAsia" w:ascii="Times New Roman" w:hAnsi="Times New Roman" w:eastAsia="仿宋_GB2312" w:cs="仿宋_GB2312"/>
          <w:kern w:val="2"/>
          <w:sz w:val="24"/>
          <w:szCs w:val="24"/>
          <w:lang w:val="en-US" w:eastAsia="zh-CN" w:bidi="ar"/>
        </w:rPr>
        <w:t>备注：请案例实施单位提供</w:t>
      </w:r>
      <w:r>
        <w:rPr>
          <w:rFonts w:hint="default" w:ascii="Times New Roman" w:hAnsi="Times New Roman" w:eastAsia="仿宋_GB2312" w:cs="Times New Roman"/>
          <w:kern w:val="2"/>
          <w:sz w:val="24"/>
          <w:szCs w:val="24"/>
          <w:lang w:val="en-US" w:eastAsia="zh-CN" w:bidi="ar"/>
        </w:rPr>
        <w:t>3-5</w:t>
      </w:r>
      <w:r>
        <w:rPr>
          <w:rFonts w:hint="eastAsia" w:ascii="Times New Roman" w:hAnsi="Times New Roman" w:eastAsia="仿宋_GB2312" w:cs="仿宋_GB2312"/>
          <w:kern w:val="2"/>
          <w:sz w:val="24"/>
          <w:szCs w:val="24"/>
          <w:lang w:val="en-US" w:eastAsia="zh-CN" w:bidi="ar"/>
        </w:rPr>
        <w:t>张不小于</w:t>
      </w:r>
      <w:r>
        <w:rPr>
          <w:rFonts w:hint="default" w:ascii="Times New Roman" w:hAnsi="Times New Roman" w:eastAsia="仿宋_GB2312" w:cs="Times New Roman"/>
          <w:kern w:val="2"/>
          <w:sz w:val="24"/>
          <w:szCs w:val="24"/>
          <w:lang w:val="en-US" w:eastAsia="zh-CN" w:bidi="ar"/>
        </w:rPr>
        <w:t>2M</w:t>
      </w:r>
      <w:r>
        <w:rPr>
          <w:rFonts w:hint="eastAsia" w:ascii="Times New Roman" w:hAnsi="Times New Roman" w:eastAsia="仿宋_GB2312" w:cs="仿宋_GB2312"/>
          <w:kern w:val="2"/>
          <w:sz w:val="24"/>
          <w:szCs w:val="24"/>
          <w:lang w:val="en-US" w:eastAsia="zh-CN" w:bidi="ar"/>
        </w:rPr>
        <w:t>的相关照片，有条件的单位可同时提供视频文件。如有新闻报道资料，也请一并提供。</w:t>
      </w:r>
    </w:p>
    <w:p>
      <w:pPr>
        <w:keepNext w:val="0"/>
        <w:keepLines w:val="0"/>
        <w:widowControl w:val="0"/>
        <w:suppressLineNumbers w:val="0"/>
        <w:spacing w:before="0" w:beforeAutospacing="0" w:after="0" w:afterAutospacing="0"/>
        <w:ind w:left="0" w:right="0" w:firstLine="480" w:firstLineChars="200"/>
        <w:jc w:val="both"/>
        <w:rPr>
          <w:rFonts w:hint="eastAsia" w:ascii="Times New Roman" w:hAnsi="Times New Roman" w:eastAsia="仿宋_GB2312" w:cs="仿宋_GB2312"/>
          <w:kern w:val="2"/>
          <w:sz w:val="24"/>
          <w:szCs w:val="24"/>
          <w:lang w:val="en-US" w:eastAsia="zh-CN" w:bidi="ar"/>
        </w:rPr>
      </w:pPr>
    </w:p>
    <w:p>
      <w:pPr>
        <w:keepNext w:val="0"/>
        <w:keepLines w:val="0"/>
        <w:widowControl w:val="0"/>
        <w:suppressLineNumbers w:val="0"/>
        <w:spacing w:before="0" w:beforeAutospacing="0" w:after="0" w:afterAutospacing="0"/>
        <w:ind w:left="0" w:right="0" w:firstLine="480" w:firstLineChars="200"/>
        <w:jc w:val="both"/>
        <w:rPr>
          <w:rFonts w:hint="eastAsia" w:ascii="Times New Roman" w:hAnsi="Times New Roman" w:eastAsia="仿宋_GB2312" w:cs="仿宋_GB2312"/>
          <w:kern w:val="2"/>
          <w:sz w:val="24"/>
          <w:szCs w:val="24"/>
          <w:lang w:val="en-US" w:eastAsia="zh-CN" w:bidi="ar"/>
        </w:rPr>
      </w:pPr>
    </w:p>
    <w:p>
      <w:pPr>
        <w:keepNext w:val="0"/>
        <w:keepLines w:val="0"/>
        <w:widowControl w:val="0"/>
        <w:suppressLineNumbers w:val="0"/>
        <w:spacing w:before="0" w:beforeAutospacing="0" w:after="0" w:afterAutospacing="0"/>
        <w:ind w:left="0" w:right="0" w:firstLine="480" w:firstLineChars="200"/>
        <w:jc w:val="both"/>
        <w:rPr>
          <w:rFonts w:hint="eastAsia" w:ascii="Times New Roman" w:hAnsi="Times New Roman" w:eastAsia="仿宋_GB2312" w:cs="仿宋_GB2312"/>
          <w:kern w:val="2"/>
          <w:sz w:val="24"/>
          <w:szCs w:val="24"/>
          <w:lang w:val="en-US" w:eastAsia="zh-CN" w:bidi="ar"/>
        </w:rPr>
      </w:pPr>
      <w:bookmarkStart w:id="0" w:name="_GoBack"/>
      <w:bookmarkEnd w:id="0"/>
    </w:p>
    <w:p>
      <w:pPr>
        <w:keepNext w:val="0"/>
        <w:keepLines w:val="0"/>
        <w:widowControl w:val="0"/>
        <w:suppressLineNumbers w:val="0"/>
        <w:spacing w:before="0" w:beforeAutospacing="0" w:after="0" w:afterAutospacing="0"/>
        <w:ind w:left="0" w:right="0"/>
        <w:jc w:val="both"/>
        <w:rPr>
          <w:rFonts w:eastAsia="黑体"/>
          <w:lang w:val="en-US"/>
        </w:rPr>
      </w:pPr>
    </w:p>
    <w:p>
      <w:pPr>
        <w:keepNext w:val="0"/>
        <w:keepLines w:val="0"/>
        <w:widowControl w:val="0"/>
        <w:suppressLineNumbers w:val="0"/>
        <w:spacing w:before="0" w:beforeAutospacing="0" w:after="0" w:afterAutospacing="0"/>
        <w:ind w:left="0" w:right="0"/>
        <w:jc w:val="both"/>
        <w:rPr>
          <w:rFonts w:eastAsia="黑体"/>
          <w:lang w:val="en-US"/>
        </w:rPr>
      </w:pPr>
      <w:r>
        <w:rPr>
          <w:rFonts w:hint="eastAsia" w:ascii="Times New Roman" w:hAnsi="Times New Roman" w:eastAsia="黑体" w:cs="黑体"/>
          <w:kern w:val="2"/>
          <w:sz w:val="32"/>
          <w:szCs w:val="24"/>
          <w:lang w:val="en-US" w:eastAsia="zh-CN" w:bidi="ar"/>
        </w:rPr>
        <w:t>附件</w:t>
      </w:r>
      <w:r>
        <w:rPr>
          <w:rFonts w:hint="default" w:ascii="Times New Roman" w:hAnsi="Times New Roman" w:eastAsia="黑体" w:cs="Times New Roman"/>
          <w:kern w:val="2"/>
          <w:sz w:val="32"/>
          <w:szCs w:val="24"/>
          <w:lang w:val="en-US" w:eastAsia="zh-CN" w:bidi="ar"/>
        </w:rPr>
        <w:t>2</w:t>
      </w:r>
    </w:p>
    <w:p>
      <w:pPr>
        <w:keepNext w:val="0"/>
        <w:keepLines w:val="0"/>
        <w:widowControl w:val="0"/>
        <w:suppressLineNumbers w:val="0"/>
        <w:adjustRightInd w:val="0"/>
        <w:spacing w:before="0" w:beforeAutospacing="0" w:after="0" w:afterAutospacing="0" w:line="560" w:lineRule="exact"/>
        <w:ind w:left="0" w:right="0"/>
        <w:jc w:val="center"/>
        <w:rPr>
          <w:rFonts w:hint="eastAsia" w:ascii="方正小标宋简体" w:hAnsi="方正小标宋简体" w:eastAsia="方正小标宋简体" w:cs="方正小标宋简体"/>
          <w:color w:val="000000"/>
          <w:sz w:val="36"/>
          <w:szCs w:val="36"/>
          <w:lang w:val="en-US"/>
        </w:rPr>
      </w:pPr>
      <w:r>
        <w:rPr>
          <w:rFonts w:hint="eastAsia" w:ascii="方正小标宋简体" w:hAnsi="方正小标宋简体" w:eastAsia="方正小标宋简体" w:cs="方正小标宋简体"/>
          <w:color w:val="000000"/>
          <w:kern w:val="2"/>
          <w:sz w:val="36"/>
          <w:szCs w:val="36"/>
          <w:lang w:val="en-US" w:eastAsia="zh-CN" w:bidi="ar"/>
        </w:rPr>
        <w:t>“污染防治攻坚战优秀事例”征集表</w:t>
      </w:r>
    </w:p>
    <w:tbl>
      <w:tblPr>
        <w:tblStyle w:val="3"/>
        <w:tblW w:w="88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fixed"/>
        <w:tblCellMar>
          <w:top w:w="0" w:type="dxa"/>
          <w:left w:w="28" w:type="dxa"/>
          <w:bottom w:w="0" w:type="dxa"/>
          <w:right w:w="28" w:type="dxa"/>
        </w:tblCellMar>
      </w:tblPr>
      <w:tblGrid>
        <w:gridCol w:w="1959"/>
        <w:gridCol w:w="2522"/>
        <w:gridCol w:w="1505"/>
        <w:gridCol w:w="28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fixed"/>
          <w:tblCellMar>
            <w:top w:w="0" w:type="dxa"/>
            <w:left w:w="28" w:type="dxa"/>
            <w:bottom w:w="0" w:type="dxa"/>
            <w:right w:w="28" w:type="dxa"/>
          </w:tblCellMar>
        </w:tblPrEx>
        <w:trPr>
          <w:trHeight w:val="454" w:hRule="atLeast"/>
        </w:trPr>
        <w:tc>
          <w:tcPr>
            <w:tcW w:w="1959" w:type="dxa"/>
            <w:tcBorders>
              <w:top w:val="single" w:color="auto" w:sz="8" w:space="0"/>
              <w:left w:val="single" w:color="auto" w:sz="8"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被推荐人</w:t>
            </w:r>
          </w:p>
        </w:tc>
        <w:tc>
          <w:tcPr>
            <w:tcW w:w="6889" w:type="dxa"/>
            <w:gridSpan w:val="3"/>
            <w:tcBorders>
              <w:top w:val="single" w:color="auto" w:sz="8" w:space="0"/>
              <w:left w:val="single" w:color="auto" w:sz="4" w:space="0"/>
              <w:bottom w:val="single" w:color="auto" w:sz="4"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fixed"/>
          <w:tblCellMar>
            <w:top w:w="0" w:type="dxa"/>
            <w:left w:w="28" w:type="dxa"/>
            <w:bottom w:w="0" w:type="dxa"/>
            <w:right w:w="28" w:type="dxa"/>
          </w:tblCellMar>
        </w:tblPrEx>
        <w:trPr>
          <w:trHeight w:val="454" w:hRule="atLeast"/>
        </w:trPr>
        <w:tc>
          <w:tcPr>
            <w:tcW w:w="195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所在单位</w:t>
            </w:r>
          </w:p>
        </w:tc>
        <w:tc>
          <w:tcPr>
            <w:tcW w:w="6889"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195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申报类型</w:t>
            </w:r>
          </w:p>
        </w:tc>
        <w:tc>
          <w:tcPr>
            <w:tcW w:w="6889"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default" w:ascii="Times New Roman" w:hAnsi="Times New Roman" w:eastAsia="楷体_GB2312" w:cs="Wingdings 2"/>
                <w:color w:val="000000"/>
                <w:kern w:val="0"/>
                <w:sz w:val="24"/>
                <w:szCs w:val="24"/>
                <w:bdr w:val="none" w:color="auto" w:sz="0" w:space="0"/>
                <w:lang w:val="en-US" w:eastAsia="zh-CN" w:bidi="ar"/>
              </w:rPr>
              <w:sym w:font="Wingdings 2" w:char="00A3"/>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生态环境系统</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default" w:ascii="Times New Roman" w:hAnsi="Times New Roman" w:eastAsia="楷体_GB2312" w:cs="Wingdings 2"/>
                <w:color w:val="000000"/>
                <w:kern w:val="0"/>
                <w:sz w:val="24"/>
                <w:szCs w:val="24"/>
                <w:bdr w:val="none" w:color="auto" w:sz="0" w:space="0"/>
                <w:lang w:val="en-US" w:eastAsia="zh-CN" w:bidi="ar"/>
              </w:rPr>
              <w:sym w:font="Wingdings 2" w:char="00A3"/>
            </w:r>
            <w:r>
              <w:rPr>
                <w:rFonts w:hint="eastAsia" w:ascii="Times New Roman" w:hAnsi="Times New Roman" w:eastAsia="楷体_GB2312" w:cs="楷体_GB2312"/>
                <w:color w:val="000000"/>
                <w:kern w:val="0"/>
                <w:sz w:val="24"/>
                <w:szCs w:val="24"/>
                <w:bdr w:val="none" w:color="auto" w:sz="0" w:space="0"/>
                <w:lang w:val="en-US" w:eastAsia="zh-CN" w:bidi="ar"/>
              </w:rPr>
              <w:t>企业</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default" w:ascii="Times New Roman" w:hAnsi="Times New Roman" w:eastAsia="楷体_GB2312" w:cs="Wingdings 2"/>
                <w:color w:val="000000"/>
                <w:kern w:val="0"/>
                <w:sz w:val="24"/>
                <w:szCs w:val="24"/>
                <w:bdr w:val="none" w:color="auto" w:sz="0" w:space="0"/>
                <w:lang w:val="en-US" w:eastAsia="zh-CN" w:bidi="ar"/>
              </w:rPr>
              <w:sym w:font="Wingdings 2" w:char="00A3"/>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社会组织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195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联</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系</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人</w:t>
            </w:r>
          </w:p>
        </w:tc>
        <w:tc>
          <w:tcPr>
            <w:tcW w:w="25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tc>
        <w:tc>
          <w:tcPr>
            <w:tcW w:w="15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联系电话</w:t>
            </w:r>
          </w:p>
        </w:tc>
        <w:tc>
          <w:tcPr>
            <w:tcW w:w="2862"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195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地</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址</w:t>
            </w:r>
          </w:p>
        </w:tc>
        <w:tc>
          <w:tcPr>
            <w:tcW w:w="252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tc>
        <w:tc>
          <w:tcPr>
            <w:tcW w:w="150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电子邮箱</w:t>
            </w:r>
          </w:p>
        </w:tc>
        <w:tc>
          <w:tcPr>
            <w:tcW w:w="2862" w:type="dxa"/>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026" w:hRule="atLeast"/>
        </w:trPr>
        <w:tc>
          <w:tcPr>
            <w:tcW w:w="1959" w:type="dxa"/>
            <w:tcBorders>
              <w:top w:val="single" w:color="auto" w:sz="4" w:space="0"/>
              <w:left w:val="single" w:color="auto" w:sz="8" w:space="0"/>
              <w:bottom w:val="single" w:color="auto" w:sz="4" w:space="0"/>
              <w:right w:val="single" w:color="auto" w:sz="4" w:space="0"/>
            </w:tcBorders>
            <w:shd w:val="clear"/>
            <w:vAlign w:val="center"/>
          </w:tcPr>
          <w:p>
            <w:pPr>
              <w:keepNext w:val="0"/>
              <w:keepLines w:val="0"/>
              <w:widowControl w:val="0"/>
              <w:suppressLineNumbers w:val="0"/>
              <w:snapToGrid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事例简介</w:t>
            </w:r>
          </w:p>
        </w:tc>
        <w:tc>
          <w:tcPr>
            <w:tcW w:w="6889" w:type="dxa"/>
            <w:gridSpan w:val="3"/>
            <w:tcBorders>
              <w:top w:val="single" w:color="auto" w:sz="4" w:space="0"/>
              <w:left w:val="single" w:color="auto" w:sz="4" w:space="0"/>
              <w:bottom w:val="single" w:color="auto" w:sz="4" w:space="0"/>
              <w:right w:val="single" w:color="auto" w:sz="8" w:space="0"/>
            </w:tcBorders>
            <w:shd w:val="clear"/>
            <w:vAlign w:val="center"/>
          </w:tcPr>
          <w:p>
            <w:pPr>
              <w:keepNext w:val="0"/>
              <w:keepLines w:val="0"/>
              <w:widowControl w:val="0"/>
              <w:suppressLineNumbers w:val="0"/>
              <w:spacing w:before="0" w:beforeAutospacing="0" w:after="0" w:afterAutospacing="0" w:line="260" w:lineRule="exact"/>
              <w:ind w:left="0" w:right="0"/>
              <w:jc w:val="both"/>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（不少于</w:t>
            </w:r>
            <w:r>
              <w:rPr>
                <w:rFonts w:hint="default" w:ascii="Times New Roman" w:hAnsi="Times New Roman" w:eastAsia="楷体_GB2312" w:cs="Times New Roman"/>
                <w:color w:val="000000"/>
                <w:kern w:val="0"/>
                <w:sz w:val="24"/>
                <w:szCs w:val="24"/>
                <w:bdr w:val="none" w:color="auto" w:sz="0" w:space="0"/>
                <w:lang w:val="en-US" w:eastAsia="zh-CN" w:bidi="ar"/>
              </w:rPr>
              <w:t>1200</w:t>
            </w:r>
            <w:r>
              <w:rPr>
                <w:rFonts w:hint="eastAsia" w:ascii="Times New Roman" w:hAnsi="Times New Roman" w:eastAsia="楷体_GB2312" w:cs="楷体_GB2312"/>
                <w:color w:val="000000"/>
                <w:kern w:val="0"/>
                <w:sz w:val="24"/>
                <w:szCs w:val="24"/>
                <w:bdr w:val="none" w:color="auto" w:sz="0" w:space="0"/>
                <w:lang w:val="en-US" w:eastAsia="zh-CN" w:bidi="ar"/>
              </w:rPr>
              <w:t>字，可另附页）</w:t>
            </w:r>
          </w:p>
          <w:p>
            <w:pPr>
              <w:keepNext w:val="0"/>
              <w:keepLines w:val="0"/>
              <w:widowControl w:val="0"/>
              <w:suppressLineNumbers w:val="0"/>
              <w:spacing w:before="0" w:beforeAutospacing="0" w:after="0" w:afterAutospacing="0" w:line="260" w:lineRule="exact"/>
              <w:ind w:left="0" w:right="0"/>
              <w:jc w:val="center"/>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both"/>
              <w:rPr>
                <w:rFonts w:eastAsia="楷体_GB2312"/>
                <w:color w:val="000000"/>
                <w:kern w:val="0"/>
                <w:sz w:val="24"/>
                <w:szCs w:val="24"/>
                <w:bdr w:val="none" w:color="auto" w:sz="0" w:space="0"/>
                <w:lang w:val="en-US"/>
              </w:rPr>
            </w:pPr>
          </w:p>
          <w:p>
            <w:pPr>
              <w:keepNext w:val="0"/>
              <w:keepLines w:val="0"/>
              <w:widowControl w:val="0"/>
              <w:suppressLineNumbers w:val="0"/>
              <w:spacing w:before="0" w:beforeAutospacing="0" w:after="0" w:afterAutospacing="0" w:line="260" w:lineRule="exact"/>
              <w:ind w:left="0" w:right="0"/>
              <w:jc w:val="both"/>
              <w:rPr>
                <w:rFonts w:eastAsia="楷体_GB2312"/>
                <w:color w:val="000000"/>
                <w:kern w:val="0"/>
                <w:sz w:val="24"/>
                <w:szCs w:val="24"/>
                <w:bdr w:val="none" w:color="auto" w:sz="0" w:space="0"/>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668" w:hRule="atLeast"/>
        </w:trPr>
        <w:tc>
          <w:tcPr>
            <w:tcW w:w="8848" w:type="dxa"/>
            <w:gridSpan w:val="4"/>
            <w:tcBorders>
              <w:top w:val="single" w:color="auto" w:sz="4" w:space="0"/>
              <w:left w:val="single" w:color="auto" w:sz="8" w:space="0"/>
              <w:bottom w:val="single" w:color="auto" w:sz="4" w:space="0"/>
              <w:right w:val="single" w:color="auto" w:sz="8" w:space="0"/>
            </w:tcBorders>
            <w:shd w:val="clear"/>
            <w:vAlign w:val="top"/>
          </w:tcPr>
          <w:p>
            <w:pPr>
              <w:keepNext w:val="0"/>
              <w:keepLines w:val="0"/>
              <w:widowControl w:val="0"/>
              <w:suppressLineNumbers w:val="0"/>
              <w:spacing w:before="120" w:beforeLines="50" w:beforeAutospacing="0" w:after="0" w:afterAutospacing="0" w:line="260" w:lineRule="exact"/>
              <w:ind w:left="0" w:right="0"/>
              <w:jc w:val="both"/>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被推荐人声明：</w:t>
            </w:r>
          </w:p>
          <w:p>
            <w:pPr>
              <w:keepNext w:val="0"/>
              <w:keepLines w:val="0"/>
              <w:widowControl w:val="0"/>
              <w:suppressLineNumbers w:val="0"/>
              <w:spacing w:before="120" w:beforeLines="50" w:beforeAutospacing="0" w:after="0" w:afterAutospacing="0" w:line="260" w:lineRule="exact"/>
              <w:ind w:left="0" w:right="0"/>
              <w:jc w:val="both"/>
              <w:rPr>
                <w:rFonts w:eastAsia="楷体_GB2312"/>
                <w:color w:val="000000"/>
                <w:kern w:val="0"/>
                <w:sz w:val="24"/>
                <w:szCs w:val="24"/>
                <w:bdr w:val="none" w:color="auto" w:sz="0" w:space="0"/>
                <w:lang w:val="en-US"/>
              </w:rPr>
            </w:pP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本人详细、充分了解并完全同意活动的规则，并保证以上所推荐的资料客观真实同意主办方保留此份申请资料并对申请人和所填写资料等信息进行公开。</w:t>
            </w:r>
          </w:p>
          <w:p>
            <w:pPr>
              <w:keepNext w:val="0"/>
              <w:keepLines w:val="0"/>
              <w:widowControl w:val="0"/>
              <w:suppressLineNumbers w:val="0"/>
              <w:spacing w:before="120" w:beforeLines="50" w:beforeAutospacing="0" w:after="0" w:afterAutospacing="0" w:line="260" w:lineRule="exact"/>
              <w:ind w:left="0" w:right="0"/>
              <w:jc w:val="both"/>
              <w:rPr>
                <w:rFonts w:eastAsia="楷体_GB2312"/>
                <w:color w:val="000000"/>
                <w:kern w:val="0"/>
                <w:sz w:val="24"/>
                <w:szCs w:val="24"/>
                <w:bdr w:val="none" w:color="auto" w:sz="0" w:space="0"/>
                <w:lang w:val="en-US"/>
              </w:rPr>
            </w:pPr>
          </w:p>
          <w:p>
            <w:pPr>
              <w:keepNext w:val="0"/>
              <w:keepLines w:val="0"/>
              <w:widowControl w:val="0"/>
              <w:suppressLineNumbers w:val="0"/>
              <w:spacing w:before="120" w:beforeLines="50" w:beforeAutospacing="0" w:after="0" w:afterAutospacing="0" w:line="260" w:lineRule="exact"/>
              <w:ind w:left="0" w:right="0"/>
              <w:jc w:val="both"/>
              <w:rPr>
                <w:rFonts w:eastAsia="楷体_GB2312"/>
                <w:color w:val="000000"/>
                <w:kern w:val="0"/>
                <w:sz w:val="24"/>
                <w:szCs w:val="24"/>
                <w:bdr w:val="none" w:color="auto" w:sz="0" w:space="0"/>
                <w:lang w:val="en-US"/>
              </w:rPr>
            </w:pP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签字：</w:t>
            </w:r>
          </w:p>
          <w:p>
            <w:pPr>
              <w:keepNext w:val="0"/>
              <w:keepLines w:val="0"/>
              <w:widowControl w:val="0"/>
              <w:suppressLineNumbers w:val="0"/>
              <w:spacing w:before="120" w:beforeLines="50" w:beforeAutospacing="0" w:after="0" w:afterAutospacing="0" w:line="260" w:lineRule="exact"/>
              <w:ind w:left="0" w:right="0"/>
              <w:jc w:val="both"/>
              <w:rPr>
                <w:rFonts w:eastAsia="楷体_GB2312"/>
                <w:color w:val="000000"/>
                <w:kern w:val="0"/>
                <w:sz w:val="24"/>
                <w:szCs w:val="24"/>
                <w:bdr w:val="none" w:color="auto" w:sz="0" w:space="0"/>
                <w:lang w:val="en-US"/>
              </w:rPr>
            </w:pPr>
            <w:r>
              <w:rPr>
                <w:rFonts w:hint="default" w:ascii="Times New Roman" w:hAnsi="Times New Roman" w:eastAsia="楷体_GB2312" w:cs="Times New Roman"/>
                <w:color w:val="000000"/>
                <w:kern w:val="0"/>
                <w:sz w:val="24"/>
                <w:szCs w:val="24"/>
                <w:bdr w:val="none" w:color="auto" w:sz="0" w:space="0"/>
                <w:lang w:val="en-US" w:eastAsia="zh-CN" w:bidi="ar"/>
              </w:rPr>
              <w:t xml:space="preserve">                                                 2020</w:t>
            </w:r>
            <w:r>
              <w:rPr>
                <w:rFonts w:hint="eastAsia" w:ascii="Times New Roman" w:hAnsi="Times New Roman" w:eastAsia="楷体_GB2312" w:cs="楷体_GB2312"/>
                <w:color w:val="000000"/>
                <w:kern w:val="0"/>
                <w:sz w:val="24"/>
                <w:szCs w:val="24"/>
                <w:bdr w:val="none" w:color="auto" w:sz="0" w:space="0"/>
                <w:lang w:val="en-US" w:eastAsia="zh-CN" w:bidi="ar"/>
              </w:rPr>
              <w:t>年</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月</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tblLayout w:type="fixed"/>
          <w:tblCellMar>
            <w:top w:w="0" w:type="dxa"/>
            <w:left w:w="28" w:type="dxa"/>
            <w:bottom w:w="0" w:type="dxa"/>
            <w:right w:w="28" w:type="dxa"/>
          </w:tblCellMar>
        </w:tblPrEx>
        <w:trPr>
          <w:trHeight w:val="1937" w:hRule="atLeast"/>
        </w:trPr>
        <w:tc>
          <w:tcPr>
            <w:tcW w:w="8848" w:type="dxa"/>
            <w:gridSpan w:val="4"/>
            <w:tcBorders>
              <w:top w:val="single" w:color="auto" w:sz="4" w:space="0"/>
              <w:left w:val="single" w:color="auto" w:sz="8" w:space="0"/>
              <w:bottom w:val="single" w:color="auto" w:sz="8" w:space="0"/>
              <w:right w:val="single" w:color="auto" w:sz="8" w:space="0"/>
            </w:tcBorders>
            <w:shd w:val="clear"/>
            <w:vAlign w:val="top"/>
          </w:tcPr>
          <w:p>
            <w:pPr>
              <w:keepNext w:val="0"/>
              <w:keepLines w:val="0"/>
              <w:widowControl w:val="0"/>
              <w:suppressLineNumbers w:val="0"/>
              <w:spacing w:before="120" w:beforeLines="50" w:beforeAutospacing="0" w:after="0" w:afterAutospacing="0" w:line="260" w:lineRule="exact"/>
              <w:ind w:left="0" w:right="0"/>
              <w:jc w:val="both"/>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推荐单位意见：</w:t>
            </w:r>
          </w:p>
          <w:p>
            <w:pPr>
              <w:keepNext w:val="0"/>
              <w:keepLines w:val="0"/>
              <w:widowControl w:val="0"/>
              <w:suppressLineNumbers w:val="0"/>
              <w:spacing w:before="120" w:beforeLines="50" w:beforeAutospacing="0" w:after="0" w:afterAutospacing="0" w:line="260" w:lineRule="exact"/>
              <w:ind w:left="0" w:right="0" w:firstLine="480" w:firstLineChars="200"/>
              <w:jc w:val="both"/>
              <w:rPr>
                <w:rFonts w:eastAsia="楷体_GB2312"/>
                <w:color w:val="000000"/>
                <w:kern w:val="0"/>
                <w:sz w:val="24"/>
                <w:szCs w:val="24"/>
                <w:bdr w:val="none" w:color="auto" w:sz="0" w:space="0"/>
                <w:lang w:val="en-US"/>
              </w:rPr>
            </w:pPr>
            <w:r>
              <w:rPr>
                <w:rFonts w:hint="eastAsia" w:ascii="Times New Roman" w:hAnsi="Times New Roman" w:eastAsia="楷体_GB2312" w:cs="楷体_GB2312"/>
                <w:color w:val="000000"/>
                <w:kern w:val="0"/>
                <w:sz w:val="24"/>
                <w:szCs w:val="24"/>
                <w:bdr w:val="none" w:color="auto" w:sz="0" w:space="0"/>
                <w:lang w:val="en-US" w:eastAsia="zh-CN" w:bidi="ar"/>
              </w:rPr>
              <w:t>本单位详细、充分了解并完全同意活动的规则，并保证以上所推荐的资料客观真实，同意主办方保留此份推荐资料并对推荐机构与被推荐人等信息进行公开。</w:t>
            </w:r>
          </w:p>
          <w:p>
            <w:pPr>
              <w:keepNext w:val="0"/>
              <w:keepLines w:val="0"/>
              <w:widowControl w:val="0"/>
              <w:suppressLineNumbers w:val="0"/>
              <w:spacing w:before="120" w:beforeLines="50" w:beforeAutospacing="0" w:after="0" w:afterAutospacing="0" w:line="260" w:lineRule="exact"/>
              <w:ind w:left="0" w:right="0"/>
              <w:jc w:val="both"/>
              <w:rPr>
                <w:rFonts w:eastAsia="楷体_GB2312"/>
                <w:color w:val="000000"/>
                <w:kern w:val="0"/>
                <w:sz w:val="24"/>
                <w:szCs w:val="24"/>
                <w:bdr w:val="none" w:color="auto" w:sz="0" w:space="0"/>
                <w:lang w:val="en-US"/>
              </w:rPr>
            </w:pPr>
          </w:p>
          <w:p>
            <w:pPr>
              <w:keepNext w:val="0"/>
              <w:keepLines w:val="0"/>
              <w:widowControl w:val="0"/>
              <w:suppressLineNumbers w:val="0"/>
              <w:spacing w:before="120" w:beforeLines="50" w:beforeAutospacing="0" w:after="0" w:afterAutospacing="0" w:line="260" w:lineRule="exact"/>
              <w:ind w:left="0" w:right="0"/>
              <w:jc w:val="both"/>
              <w:rPr>
                <w:rFonts w:eastAsia="楷体_GB2312"/>
                <w:color w:val="000000"/>
                <w:kern w:val="0"/>
                <w:sz w:val="24"/>
                <w:szCs w:val="24"/>
                <w:bdr w:val="none" w:color="auto" w:sz="0" w:space="0"/>
                <w:lang w:val="en-US"/>
              </w:rPr>
            </w:pP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（单位公章）</w:t>
            </w:r>
          </w:p>
          <w:p>
            <w:pPr>
              <w:keepNext w:val="0"/>
              <w:keepLines w:val="0"/>
              <w:widowControl w:val="0"/>
              <w:suppressLineNumbers w:val="0"/>
              <w:spacing w:before="120" w:beforeLines="50" w:beforeAutospacing="0" w:after="0" w:afterAutospacing="0" w:line="260" w:lineRule="exact"/>
              <w:ind w:left="0" w:right="0"/>
              <w:jc w:val="both"/>
              <w:rPr>
                <w:rFonts w:eastAsia="楷体_GB2312"/>
                <w:color w:val="000000"/>
                <w:kern w:val="0"/>
                <w:sz w:val="24"/>
                <w:szCs w:val="24"/>
                <w:bdr w:val="none" w:color="auto" w:sz="0" w:space="0"/>
                <w:lang w:val="en-US"/>
              </w:rPr>
            </w:pPr>
            <w:r>
              <w:rPr>
                <w:rFonts w:hint="default" w:ascii="Times New Roman" w:hAnsi="Times New Roman" w:eastAsia="楷体_GB2312" w:cs="Times New Roman"/>
                <w:color w:val="000000"/>
                <w:kern w:val="0"/>
                <w:sz w:val="24"/>
                <w:szCs w:val="24"/>
                <w:bdr w:val="none" w:color="auto" w:sz="0" w:space="0"/>
                <w:lang w:val="en-US" w:eastAsia="zh-CN" w:bidi="ar"/>
              </w:rPr>
              <w:t xml:space="preserve">                                                  2020</w:t>
            </w:r>
            <w:r>
              <w:rPr>
                <w:rFonts w:hint="eastAsia" w:ascii="Times New Roman" w:hAnsi="Times New Roman" w:eastAsia="楷体_GB2312" w:cs="楷体_GB2312"/>
                <w:color w:val="000000"/>
                <w:kern w:val="0"/>
                <w:sz w:val="24"/>
                <w:szCs w:val="24"/>
                <w:bdr w:val="none" w:color="auto" w:sz="0" w:space="0"/>
                <w:lang w:val="en-US" w:eastAsia="zh-CN" w:bidi="ar"/>
              </w:rPr>
              <w:t>年</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月</w:t>
            </w:r>
            <w:r>
              <w:rPr>
                <w:rFonts w:hint="default" w:ascii="Times New Roman" w:hAnsi="Times New Roman" w:eastAsia="楷体_GB2312" w:cs="Times New Roman"/>
                <w:color w:val="000000"/>
                <w:kern w:val="0"/>
                <w:sz w:val="24"/>
                <w:szCs w:val="24"/>
                <w:bdr w:val="none" w:color="auto" w:sz="0" w:space="0"/>
                <w:lang w:val="en-US" w:eastAsia="zh-CN" w:bidi="ar"/>
              </w:rPr>
              <w:t xml:space="preserve">  </w:t>
            </w:r>
            <w:r>
              <w:rPr>
                <w:rFonts w:hint="eastAsia" w:ascii="Times New Roman" w:hAnsi="Times New Roman" w:eastAsia="楷体_GB2312" w:cs="楷体_GB2312"/>
                <w:color w:val="000000"/>
                <w:kern w:val="0"/>
                <w:sz w:val="24"/>
                <w:szCs w:val="24"/>
                <w:bdr w:val="none" w:color="auto" w:sz="0" w:space="0"/>
                <w:lang w:val="en-US" w:eastAsia="zh-CN" w:bidi="ar"/>
              </w:rPr>
              <w:t>日</w:t>
            </w:r>
          </w:p>
        </w:tc>
      </w:tr>
    </w:tbl>
    <w:p>
      <w:pPr>
        <w:keepNext w:val="0"/>
        <w:keepLines w:val="0"/>
        <w:widowControl w:val="0"/>
        <w:suppressLineNumbers w:val="0"/>
        <w:spacing w:before="0" w:beforeAutospacing="0" w:after="0" w:afterAutospacing="0"/>
        <w:ind w:left="0" w:right="0" w:firstLine="480" w:firstLineChars="200"/>
        <w:jc w:val="both"/>
      </w:pPr>
      <w:r>
        <w:rPr>
          <w:rFonts w:hint="eastAsia" w:ascii="Times New Roman" w:hAnsi="Times New Roman" w:eastAsia="仿宋_GB2312" w:cs="仿宋_GB2312"/>
          <w:kern w:val="2"/>
          <w:sz w:val="24"/>
          <w:szCs w:val="24"/>
          <w:lang w:val="en-US" w:eastAsia="zh-CN" w:bidi="ar"/>
        </w:rPr>
        <w:t>备注：请提供</w:t>
      </w:r>
      <w:r>
        <w:rPr>
          <w:rFonts w:hint="default" w:ascii="Times New Roman" w:hAnsi="Times New Roman" w:eastAsia="仿宋_GB2312" w:cs="Times New Roman"/>
          <w:kern w:val="2"/>
          <w:sz w:val="24"/>
          <w:szCs w:val="24"/>
          <w:lang w:val="en-US" w:eastAsia="zh-CN" w:bidi="ar"/>
        </w:rPr>
        <w:t>2-3</w:t>
      </w:r>
      <w:r>
        <w:rPr>
          <w:rFonts w:hint="eastAsia" w:ascii="Times New Roman" w:hAnsi="Times New Roman" w:eastAsia="仿宋_GB2312" w:cs="仿宋_GB2312"/>
          <w:kern w:val="2"/>
          <w:sz w:val="24"/>
          <w:szCs w:val="24"/>
          <w:lang w:val="en-US" w:eastAsia="zh-CN" w:bidi="ar"/>
        </w:rPr>
        <w:t>张不小于</w:t>
      </w:r>
      <w:r>
        <w:rPr>
          <w:rFonts w:hint="default" w:ascii="Times New Roman" w:hAnsi="Times New Roman" w:eastAsia="仿宋_GB2312" w:cs="Times New Roman"/>
          <w:kern w:val="2"/>
          <w:sz w:val="24"/>
          <w:szCs w:val="24"/>
          <w:lang w:val="en-US" w:eastAsia="zh-CN" w:bidi="ar"/>
        </w:rPr>
        <w:t>2M</w:t>
      </w:r>
      <w:r>
        <w:rPr>
          <w:rFonts w:hint="eastAsia" w:ascii="Times New Roman" w:hAnsi="Times New Roman" w:eastAsia="仿宋_GB2312" w:cs="仿宋_GB2312"/>
          <w:kern w:val="2"/>
          <w:sz w:val="24"/>
          <w:szCs w:val="24"/>
          <w:lang w:val="en-US" w:eastAsia="zh-CN" w:bidi="ar"/>
        </w:rPr>
        <w:t>的相关照片；如有新闻报道资料，请一并提供。</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variable"/>
    <w:sig w:usb0="00000000" w:usb1="00000000" w:usb2="00000000" w:usb3="00000000" w:csb0="80000000" w:csb1="00000000"/>
  </w:font>
  <w:font w:name="Cambria Math">
    <w:panose1 w:val="02040503050406030204"/>
    <w:charset w:val="00"/>
    <w:family w:val="auto"/>
    <w:pitch w:val="variable"/>
    <w:sig w:usb0="E00002FF" w:usb1="420024FF" w:usb2="00000000" w:usb3="00000000" w:csb0="2000019F" w:csb1="00000000"/>
  </w:font>
  <w:font w:name="仿宋_GB2312">
    <w:altName w:val="仿宋"/>
    <w:panose1 w:val="00000000000000000000"/>
    <w:charset w:val="86"/>
    <w:family w:val="auto"/>
    <w:pitch w:val="fixed"/>
    <w:sig w:usb0="00000000" w:usb1="080E0000" w:usb2="00000010" w:usb3="00000000" w:csb0="00040000" w:csb1="00000000"/>
  </w:font>
  <w:font w:name="方正小标宋简体">
    <w:altName w:val="站酷庆科黄油体"/>
    <w:panose1 w:val="00000000000000000000"/>
    <w:charset w:val="86"/>
    <w:family w:val="auto"/>
    <w:pitch w:val="fixed"/>
    <w:sig w:usb0="00000000" w:usb1="080E0000" w:usb2="00000010" w:usb3="00000000" w:csb0="00040000" w:csb1="00000000"/>
  </w:font>
  <w:font w:name="@方正小标宋简体">
    <w:altName w:val="宋体"/>
    <w:panose1 w:val="00000000000000000000"/>
    <w:charset w:val="86"/>
    <w:family w:val="auto"/>
    <w:pitch w:val="fixed"/>
    <w:sig w:usb0="00000000" w:usb1="080E0000" w:usb2="00000010" w:usb3="00000000" w:csb0="00040000" w:csb1="00000000"/>
  </w:font>
  <w:font w:name="楷体_GB2312">
    <w:altName w:val="楷体"/>
    <w:panose1 w:val="00000000000000000000"/>
    <w:charset w:val="86"/>
    <w:family w:val="auto"/>
    <w:pitch w:val="default"/>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fixed"/>
    <w:sig w:usb0="00000000" w:usb1="080E0000" w:usb2="00000010" w:usb3="00000000" w:csb0="00040000" w:csb1="00000000"/>
  </w:font>
  <w:font w:name="@楷体_GB2312">
    <w:altName w:val="宋体"/>
    <w:panose1 w:val="00000000000000000000"/>
    <w:charset w:val="86"/>
    <w:family w:val="auto"/>
    <w:pitch w:val="default"/>
    <w:sig w:usb0="00000001" w:usb1="080E0000" w:usb2="00000000" w:usb3="00000000" w:csb0="00040000" w:csb1="00000000"/>
  </w:font>
  <w:font w:name="站酷庆科黄油体">
    <w:panose1 w:val="02000803000000020004"/>
    <w:charset w:val="86"/>
    <w:family w:val="auto"/>
    <w:pitch w:val="default"/>
    <w:sig w:usb0="A00002FF" w:usb1="28C1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955E9"/>
    <w:rsid w:val="3A8955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2020-06-02T01:38:00Z</dcterms:created>
  <dc:creator>黄洁</dc:creator>
  <cp:lastModifiedBy>黄洁</cp:lastModifiedBy>
  <dcterms:modified xsi:type="dcterms:W3CDTF">2020-06-02T01:39:43Z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