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F1F6" w14:textId="77777777" w:rsidR="00193398" w:rsidRDefault="006D184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8769328"/>
      <w:r>
        <w:rPr>
          <w:rFonts w:ascii="Times New Roman" w:hAnsi="Times New Roman" w:cs="Times New Roman" w:hint="eastAsia"/>
          <w:b/>
          <w:bCs/>
          <w:sz w:val="32"/>
          <w:szCs w:val="32"/>
        </w:rPr>
        <w:t>广东省示范项目之</w:t>
      </w:r>
    </w:p>
    <w:p w14:paraId="569570B8" w14:textId="0FD9E6BC" w:rsidR="00193398" w:rsidRDefault="006D1842" w:rsidP="00BE0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广东省镀铬行业</w:t>
      </w:r>
      <w:bookmarkStart w:id="1" w:name="_Hlk53743930"/>
      <w:r w:rsidR="00BE0594" w:rsidRPr="002B202D">
        <w:rPr>
          <w:rFonts w:ascii="Times New Roman" w:hAnsi="Times New Roman" w:cs="Times New Roman" w:hint="eastAsia"/>
          <w:b/>
          <w:bCs/>
          <w:sz w:val="32"/>
          <w:szCs w:val="32"/>
        </w:rPr>
        <w:t>含氟有机污染物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污染防治最佳可行技术导则</w:t>
      </w:r>
      <w:bookmarkEnd w:id="1"/>
      <w:r>
        <w:rPr>
          <w:rFonts w:ascii="Times New Roman" w:hAnsi="Times New Roman" w:cs="Times New Roman" w:hint="eastAsia"/>
          <w:b/>
          <w:bCs/>
          <w:sz w:val="32"/>
          <w:szCs w:val="32"/>
        </w:rPr>
        <w:t>研究项目</w:t>
      </w:r>
      <w:r w:rsidR="007A7714">
        <w:rPr>
          <w:rFonts w:ascii="Times New Roman" w:hAnsi="Times New Roman" w:cs="Times New Roman" w:hint="eastAsia"/>
          <w:b/>
          <w:bCs/>
          <w:sz w:val="32"/>
          <w:szCs w:val="32"/>
        </w:rPr>
        <w:t>及技术支持服务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工作大纲</w:t>
      </w:r>
    </w:p>
    <w:p w14:paraId="3E12163D" w14:textId="77777777" w:rsidR="00193398" w:rsidRDefault="006D1842" w:rsidP="007B3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项目背景</w:t>
      </w:r>
    </w:p>
    <w:p w14:paraId="56EC025E" w14:textId="77777777" w:rsidR="00193398" w:rsidRDefault="006D1842" w:rsidP="003F4B7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</w:rPr>
        <w:t>013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 w:hint="eastAsia"/>
          <w:sz w:val="24"/>
        </w:rPr>
        <w:t>月，全国人大常委会通过了关于批准《关于持久性有机污染物的斯德哥尔摩公约》新增列九种持久性有机污染物的《关于附件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 w:hint="eastAsia"/>
          <w:sz w:val="24"/>
        </w:rPr>
        <w:t>、附件</w:t>
      </w:r>
      <w:r>
        <w:rPr>
          <w:rFonts w:ascii="Times New Roman" w:hAnsi="Times New Roman" w:hint="eastAsia"/>
          <w:sz w:val="24"/>
        </w:rPr>
        <w:t>B</w:t>
      </w:r>
      <w:r>
        <w:rPr>
          <w:rFonts w:ascii="Times New Roman" w:hAnsi="Times New Roman" w:hint="eastAsia"/>
          <w:sz w:val="24"/>
        </w:rPr>
        <w:t>和附件</w:t>
      </w:r>
      <w:r>
        <w:rPr>
          <w:rFonts w:ascii="Times New Roman" w:hAnsi="Times New Roman" w:hint="eastAsia"/>
          <w:sz w:val="24"/>
        </w:rPr>
        <w:t>C</w:t>
      </w:r>
      <w:r>
        <w:rPr>
          <w:rFonts w:ascii="Times New Roman" w:hAnsi="Times New Roman" w:hint="eastAsia"/>
          <w:sz w:val="24"/>
        </w:rPr>
        <w:t>修正案》和</w:t>
      </w:r>
      <w:proofErr w:type="gramStart"/>
      <w:r>
        <w:rPr>
          <w:rFonts w:ascii="Times New Roman" w:hAnsi="Times New Roman" w:hint="eastAsia"/>
          <w:sz w:val="24"/>
        </w:rPr>
        <w:t>新增列硫丹</w:t>
      </w:r>
      <w:proofErr w:type="gramEnd"/>
      <w:r>
        <w:rPr>
          <w:rFonts w:ascii="Times New Roman" w:hAnsi="Times New Roman" w:hint="eastAsia"/>
          <w:sz w:val="24"/>
        </w:rPr>
        <w:t>的《关于附件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 w:hint="eastAsia"/>
          <w:sz w:val="24"/>
        </w:rPr>
        <w:t>修正案》（以下简称《修正案》）。按照有关规定，《修正案》将自</w:t>
      </w:r>
      <w:r>
        <w:rPr>
          <w:rFonts w:ascii="Times New Roman" w:hAnsi="Times New Roman" w:hint="eastAsia"/>
          <w:sz w:val="24"/>
        </w:rPr>
        <w:t>2014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26</w:t>
      </w:r>
      <w:r>
        <w:rPr>
          <w:rFonts w:ascii="Times New Roman" w:hAnsi="Times New Roman" w:hint="eastAsia"/>
          <w:sz w:val="24"/>
        </w:rPr>
        <w:t>日对我国生效。</w:t>
      </w:r>
      <w:r>
        <w:rPr>
          <w:rFonts w:ascii="Times New Roman" w:hAnsi="Times New Roman" w:hint="eastAsia"/>
          <w:sz w:val="24"/>
        </w:rPr>
        <w:t>2014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25</w:t>
      </w:r>
      <w:r>
        <w:rPr>
          <w:rFonts w:ascii="Times New Roman" w:hAnsi="Times New Roman" w:hint="eastAsia"/>
          <w:sz w:val="24"/>
        </w:rPr>
        <w:t>日，环保部等十二个部委联合发布公告（公告</w:t>
      </w:r>
      <w:r>
        <w:rPr>
          <w:rFonts w:ascii="Times New Roman" w:hAnsi="Times New Roman" w:hint="eastAsia"/>
          <w:sz w:val="24"/>
        </w:rPr>
        <w:t>2014</w:t>
      </w:r>
      <w:r>
        <w:rPr>
          <w:rFonts w:ascii="Times New Roman" w:hAnsi="Times New Roman" w:hint="eastAsia"/>
          <w:sz w:val="24"/>
        </w:rPr>
        <w:t>年第</w:t>
      </w:r>
      <w:r>
        <w:rPr>
          <w:rFonts w:ascii="Times New Roman" w:hAnsi="Times New Roman" w:hint="eastAsia"/>
          <w:sz w:val="24"/>
        </w:rPr>
        <w:t>21</w:t>
      </w:r>
      <w:r>
        <w:rPr>
          <w:rFonts w:ascii="Times New Roman" w:hAnsi="Times New Roman" w:hint="eastAsia"/>
          <w:sz w:val="24"/>
        </w:rPr>
        <w:t>号），</w:t>
      </w:r>
      <w:proofErr w:type="gramStart"/>
      <w:r>
        <w:rPr>
          <w:rFonts w:ascii="Times New Roman" w:hAnsi="Times New Roman" w:hint="eastAsia"/>
          <w:sz w:val="24"/>
        </w:rPr>
        <w:t>禁止全氟辛</w:t>
      </w:r>
      <w:proofErr w:type="gramEnd"/>
      <w:r>
        <w:rPr>
          <w:rFonts w:ascii="Times New Roman" w:hAnsi="Times New Roman" w:hint="eastAsia"/>
          <w:sz w:val="24"/>
        </w:rPr>
        <w:t>基磺酸及其盐类（</w:t>
      </w:r>
      <w:r>
        <w:rPr>
          <w:rFonts w:ascii="Times New Roman" w:hAnsi="Times New Roman" w:hint="eastAsia"/>
          <w:sz w:val="24"/>
        </w:rPr>
        <w:t>PFOS</w:t>
      </w:r>
      <w:r>
        <w:rPr>
          <w:rFonts w:ascii="Times New Roman" w:hAnsi="Times New Roman" w:hint="eastAsia"/>
          <w:sz w:val="24"/>
        </w:rPr>
        <w:t>）和</w:t>
      </w:r>
      <w:proofErr w:type="gramStart"/>
      <w:r>
        <w:rPr>
          <w:rFonts w:ascii="Times New Roman" w:hAnsi="Times New Roman" w:hint="eastAsia"/>
          <w:sz w:val="24"/>
        </w:rPr>
        <w:t>全氟辛基磺</w:t>
      </w:r>
      <w:proofErr w:type="gramEnd"/>
      <w:r>
        <w:rPr>
          <w:rFonts w:ascii="Times New Roman" w:hAnsi="Times New Roman" w:hint="eastAsia"/>
          <w:sz w:val="24"/>
        </w:rPr>
        <w:t>酰氟（</w:t>
      </w:r>
      <w:r>
        <w:rPr>
          <w:rFonts w:ascii="Times New Roman" w:hAnsi="Times New Roman" w:hint="eastAsia"/>
          <w:sz w:val="24"/>
        </w:rPr>
        <w:t>PFOSF</w:t>
      </w:r>
      <w:r>
        <w:rPr>
          <w:rFonts w:ascii="Times New Roman" w:hAnsi="Times New Roman" w:hint="eastAsia"/>
          <w:sz w:val="24"/>
        </w:rPr>
        <w:t>）除特定豁免和</w:t>
      </w:r>
      <w:proofErr w:type="gramStart"/>
      <w:r>
        <w:rPr>
          <w:rFonts w:ascii="Times New Roman" w:hAnsi="Times New Roman" w:hint="eastAsia"/>
          <w:sz w:val="24"/>
        </w:rPr>
        <w:t>可</w:t>
      </w:r>
      <w:proofErr w:type="gramEnd"/>
      <w:r>
        <w:rPr>
          <w:rFonts w:ascii="Times New Roman" w:hAnsi="Times New Roman" w:hint="eastAsia"/>
          <w:sz w:val="24"/>
        </w:rPr>
        <w:t>接受用途外的一切生产、流通、使用和进出口，其中</w:t>
      </w:r>
      <w:r>
        <w:rPr>
          <w:rFonts w:ascii="Times New Roman" w:hAnsi="Times New Roman" w:hint="eastAsia"/>
          <w:sz w:val="24"/>
        </w:rPr>
        <w:t>PFOS</w:t>
      </w:r>
      <w:r>
        <w:rPr>
          <w:rFonts w:ascii="Times New Roman" w:hAnsi="Times New Roman" w:hint="eastAsia"/>
          <w:sz w:val="24"/>
        </w:rPr>
        <w:t>在电镀行业（除闭环系统所使用外）的使用将于</w:t>
      </w:r>
      <w:r>
        <w:rPr>
          <w:rFonts w:ascii="Times New Roman" w:hAnsi="Times New Roman" w:hint="eastAsia"/>
          <w:sz w:val="24"/>
        </w:rPr>
        <w:t>2019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25</w:t>
      </w:r>
      <w:r>
        <w:rPr>
          <w:rFonts w:ascii="Times New Roman" w:hAnsi="Times New Roman" w:hint="eastAsia"/>
          <w:sz w:val="24"/>
        </w:rPr>
        <w:t>日豁免权到期。</w:t>
      </w:r>
      <w:r>
        <w:rPr>
          <w:rFonts w:ascii="Times New Roman" w:hAnsi="Times New Roman" w:hint="eastAsia"/>
          <w:sz w:val="24"/>
        </w:rPr>
        <w:t>2019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日，生态环境部等十一个部委联合发布公告（公告</w:t>
      </w:r>
      <w:r>
        <w:rPr>
          <w:rFonts w:ascii="Times New Roman" w:hAnsi="Times New Roman" w:hint="eastAsia"/>
          <w:sz w:val="24"/>
        </w:rPr>
        <w:t>2019</w:t>
      </w:r>
      <w:r>
        <w:rPr>
          <w:rFonts w:ascii="Times New Roman" w:hAnsi="Times New Roman" w:hint="eastAsia"/>
          <w:sz w:val="24"/>
        </w:rPr>
        <w:t>年第</w:t>
      </w: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号），自</w:t>
      </w:r>
      <w:r>
        <w:rPr>
          <w:rFonts w:ascii="Times New Roman" w:hAnsi="Times New Roman" w:hint="eastAsia"/>
          <w:sz w:val="24"/>
        </w:rPr>
        <w:t>2019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26</w:t>
      </w:r>
      <w:r>
        <w:rPr>
          <w:rFonts w:ascii="Times New Roman" w:hAnsi="Times New Roman" w:hint="eastAsia"/>
          <w:sz w:val="24"/>
        </w:rPr>
        <w:t>日起，</w:t>
      </w:r>
      <w:proofErr w:type="gramStart"/>
      <w:r>
        <w:rPr>
          <w:rFonts w:ascii="Times New Roman" w:hAnsi="Times New Roman" w:hint="eastAsia"/>
          <w:sz w:val="24"/>
        </w:rPr>
        <w:t>禁止全氟辛</w:t>
      </w:r>
      <w:proofErr w:type="gramEnd"/>
      <w:r>
        <w:rPr>
          <w:rFonts w:ascii="Times New Roman" w:hAnsi="Times New Roman" w:hint="eastAsia"/>
          <w:sz w:val="24"/>
        </w:rPr>
        <w:t>基磺酸及其盐类和</w:t>
      </w:r>
      <w:proofErr w:type="gramStart"/>
      <w:r>
        <w:rPr>
          <w:rFonts w:ascii="Times New Roman" w:hAnsi="Times New Roman" w:hint="eastAsia"/>
          <w:sz w:val="24"/>
        </w:rPr>
        <w:t>全氟辛基磺</w:t>
      </w:r>
      <w:proofErr w:type="gramEnd"/>
      <w:r>
        <w:rPr>
          <w:rFonts w:ascii="Times New Roman" w:hAnsi="Times New Roman" w:hint="eastAsia"/>
          <w:sz w:val="24"/>
        </w:rPr>
        <w:t>酰氟除可接受用途外的一切生产、流通、使用和进出口，其中</w:t>
      </w:r>
      <w:r>
        <w:rPr>
          <w:rFonts w:ascii="Times New Roman" w:hAnsi="Times New Roman" w:hint="eastAsia"/>
          <w:sz w:val="24"/>
        </w:rPr>
        <w:t>PFOS</w:t>
      </w:r>
      <w:r>
        <w:rPr>
          <w:rFonts w:ascii="Times New Roman" w:hAnsi="Times New Roman" w:hint="eastAsia"/>
          <w:sz w:val="24"/>
        </w:rPr>
        <w:t>在电镀行业的使用已不属于可接受用途范围。</w:t>
      </w:r>
    </w:p>
    <w:p w14:paraId="3723B2AE" w14:textId="77777777" w:rsidR="00193398" w:rsidRDefault="00193398" w:rsidP="003F4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8A9194" w14:textId="77777777" w:rsidR="00193398" w:rsidRDefault="006D1842" w:rsidP="003F4B7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为实现国家履约目标，生态环境部对外合作与交流中心（</w:t>
      </w:r>
      <w:r>
        <w:rPr>
          <w:rFonts w:ascii="Times New Roman" w:hAnsi="Times New Roman" w:cs="Times New Roman" w:hint="eastAsia"/>
          <w:sz w:val="24"/>
          <w:szCs w:val="24"/>
        </w:rPr>
        <w:t>FECO</w:t>
      </w:r>
      <w:r>
        <w:rPr>
          <w:rFonts w:ascii="Times New Roman" w:hAnsi="Times New Roman" w:cs="Times New Roman" w:hint="eastAsia"/>
          <w:sz w:val="24"/>
          <w:szCs w:val="24"/>
        </w:rPr>
        <w:t>）与世界银行（</w:t>
      </w:r>
      <w:r>
        <w:rPr>
          <w:rFonts w:ascii="Times New Roman" w:hAnsi="Times New Roman" w:cs="Times New Roman" w:hint="eastAsia"/>
          <w:sz w:val="24"/>
          <w:szCs w:val="24"/>
        </w:rPr>
        <w:t>WB</w:t>
      </w:r>
      <w:r>
        <w:rPr>
          <w:rFonts w:ascii="Times New Roman" w:hAnsi="Times New Roman" w:cs="Times New Roman" w:hint="eastAsia"/>
          <w:sz w:val="24"/>
          <w:szCs w:val="24"/>
        </w:rPr>
        <w:t>）共同开发的“全球环境基金中国全氟辛基磺酸及其盐类（</w:t>
      </w:r>
      <w:r>
        <w:rPr>
          <w:rFonts w:ascii="Times New Roman" w:hAnsi="Times New Roman" w:cs="Times New Roman" w:hint="eastAsia"/>
          <w:sz w:val="24"/>
          <w:szCs w:val="24"/>
        </w:rPr>
        <w:t>PFOS</w:t>
      </w:r>
      <w:r>
        <w:rPr>
          <w:rFonts w:ascii="Times New Roman" w:hAnsi="Times New Roman" w:cs="Times New Roman" w:hint="eastAsia"/>
          <w:sz w:val="24"/>
          <w:szCs w:val="24"/>
        </w:rPr>
        <w:t>）和全氟辛基磺酰氟（</w:t>
      </w:r>
      <w:r>
        <w:rPr>
          <w:rFonts w:ascii="Times New Roman" w:hAnsi="Times New Roman" w:cs="Times New Roman" w:hint="eastAsia"/>
          <w:sz w:val="24"/>
          <w:szCs w:val="24"/>
        </w:rPr>
        <w:t>PFOSF</w:t>
      </w:r>
      <w:r>
        <w:rPr>
          <w:rFonts w:ascii="Times New Roman" w:hAnsi="Times New Roman" w:cs="Times New Roman" w:hint="eastAsia"/>
          <w:sz w:val="24"/>
          <w:szCs w:val="24"/>
        </w:rPr>
        <w:t>）优先行业削减与淘汰项目”（以下简称“项目”）于</w:t>
      </w:r>
      <w:r>
        <w:rPr>
          <w:rFonts w:ascii="Times New Roman" w:hAnsi="Times New Roman" w:cs="Times New Roman" w:hint="eastAsia"/>
          <w:sz w:val="24"/>
          <w:szCs w:val="24"/>
        </w:rPr>
        <w:t>2016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28</w:t>
      </w:r>
      <w:r>
        <w:rPr>
          <w:rFonts w:ascii="Times New Roman" w:hAnsi="Times New Roman" w:cs="Times New Roman" w:hint="eastAsia"/>
          <w:sz w:val="24"/>
          <w:szCs w:val="24"/>
        </w:rPr>
        <w:t>日获得全球环境基金批准，并于</w:t>
      </w:r>
      <w:r>
        <w:rPr>
          <w:rFonts w:ascii="Times New Roman" w:hAnsi="Times New Roman" w:cs="Times New Roman" w:hint="eastAsia"/>
          <w:sz w:val="24"/>
          <w:szCs w:val="24"/>
        </w:rPr>
        <w:t>2017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月生效。</w:t>
      </w:r>
    </w:p>
    <w:p w14:paraId="31FFC8D6" w14:textId="77777777" w:rsidR="00193398" w:rsidRDefault="00193398" w:rsidP="003F4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88D23" w14:textId="77777777" w:rsidR="00193398" w:rsidRDefault="006D1842" w:rsidP="003F4B7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广东省作为项目示范省，将在全球环境基金的支持下，完成：</w:t>
      </w:r>
    </w:p>
    <w:p w14:paraId="74DB57EB" w14:textId="77777777" w:rsidR="00193398" w:rsidRDefault="006D1842" w:rsidP="003F4B7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）示范企业闭路循环系统的建设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改造工作；</w:t>
      </w:r>
    </w:p>
    <w:p w14:paraId="6E90447A" w14:textId="4E5240A2" w:rsidR="00193398" w:rsidRDefault="006D1842" w:rsidP="003F4B7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2101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）电镀园区的污水处理系统进行技术改造建设，减少</w:t>
      </w:r>
      <w:r>
        <w:rPr>
          <w:rFonts w:ascii="Times New Roman" w:hAnsi="Times New Roman" w:cs="Times New Roman" w:hint="eastAsia"/>
          <w:sz w:val="24"/>
          <w:szCs w:val="24"/>
        </w:rPr>
        <w:t>PFOS</w:t>
      </w:r>
      <w:r>
        <w:rPr>
          <w:rFonts w:ascii="Times New Roman" w:hAnsi="Times New Roman" w:cs="Times New Roman" w:hint="eastAsia"/>
          <w:sz w:val="24"/>
          <w:szCs w:val="24"/>
        </w:rPr>
        <w:t>的对外排放；</w:t>
      </w:r>
    </w:p>
    <w:p w14:paraId="2F9FF1E2" w14:textId="7593B14D" w:rsidR="00193398" w:rsidRDefault="006D1842" w:rsidP="003F4B7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2101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）广东省级层面的能力建设活动。</w:t>
      </w:r>
    </w:p>
    <w:p w14:paraId="260F44CB" w14:textId="77777777" w:rsidR="00193398" w:rsidRDefault="00193398" w:rsidP="007B3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CEE37B" w14:textId="72430E25" w:rsidR="00193398" w:rsidRDefault="00370746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70746">
        <w:rPr>
          <w:rFonts w:ascii="Times New Roman" w:hAnsi="Times New Roman" w:cs="Times New Roman" w:hint="eastAsia"/>
          <w:sz w:val="24"/>
          <w:szCs w:val="24"/>
        </w:rPr>
        <w:t>为推动</w:t>
      </w:r>
      <w:bookmarkStart w:id="2" w:name="_Hlk60993901"/>
      <w:r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bookmarkEnd w:id="2"/>
      <w:r w:rsidRPr="00370746">
        <w:rPr>
          <w:rFonts w:ascii="Times New Roman" w:hAnsi="Times New Roman" w:cs="Times New Roman" w:hint="eastAsia"/>
          <w:sz w:val="24"/>
          <w:szCs w:val="24"/>
        </w:rPr>
        <w:t>（</w:t>
      </w:r>
      <w:bookmarkStart w:id="3" w:name="_Hlk60993872"/>
      <w:r w:rsidR="00577E6A">
        <w:rPr>
          <w:rFonts w:ascii="Times New Roman" w:hAnsi="Times New Roman" w:cs="Times New Roman" w:hint="eastAsia"/>
          <w:sz w:val="24"/>
          <w:szCs w:val="24"/>
        </w:rPr>
        <w:t>包括</w:t>
      </w:r>
      <w:r w:rsidR="00577E6A">
        <w:rPr>
          <w:rFonts w:ascii="Times New Roman" w:hAnsi="Times New Roman" w:cs="Times New Roman" w:hint="eastAsia"/>
          <w:sz w:val="24"/>
          <w:szCs w:val="24"/>
        </w:rPr>
        <w:t>P</w:t>
      </w:r>
      <w:r w:rsidR="00577E6A">
        <w:rPr>
          <w:rFonts w:ascii="Times New Roman" w:hAnsi="Times New Roman" w:cs="Times New Roman"/>
          <w:sz w:val="24"/>
          <w:szCs w:val="24"/>
        </w:rPr>
        <w:t>FOS</w:t>
      </w:r>
      <w:r w:rsidR="00577E6A">
        <w:rPr>
          <w:rFonts w:ascii="Times New Roman" w:hAnsi="Times New Roman" w:cs="Times New Roman" w:hint="eastAsia"/>
          <w:sz w:val="24"/>
          <w:szCs w:val="24"/>
        </w:rPr>
        <w:t>、</w:t>
      </w:r>
      <w:r w:rsidR="00577E6A">
        <w:rPr>
          <w:rFonts w:ascii="Times New Roman" w:hAnsi="Times New Roman" w:cs="Times New Roman" w:hint="eastAsia"/>
          <w:sz w:val="24"/>
          <w:szCs w:val="24"/>
        </w:rPr>
        <w:t>P</w:t>
      </w:r>
      <w:r w:rsidR="00577E6A">
        <w:rPr>
          <w:rFonts w:ascii="Times New Roman" w:hAnsi="Times New Roman" w:cs="Times New Roman"/>
          <w:sz w:val="24"/>
          <w:szCs w:val="24"/>
        </w:rPr>
        <w:t>FAS</w:t>
      </w:r>
      <w:r w:rsidR="00577E6A">
        <w:rPr>
          <w:rFonts w:ascii="Times New Roman" w:hAnsi="Times New Roman" w:cs="Times New Roman" w:hint="eastAsia"/>
          <w:sz w:val="24"/>
          <w:szCs w:val="24"/>
        </w:rPr>
        <w:t>及与</w:t>
      </w:r>
      <w:r w:rsidR="00577E6A">
        <w:rPr>
          <w:rFonts w:ascii="Times New Roman" w:hAnsi="Times New Roman" w:cs="Times New Roman" w:hint="eastAsia"/>
          <w:sz w:val="24"/>
          <w:szCs w:val="24"/>
        </w:rPr>
        <w:t>P</w:t>
      </w:r>
      <w:r w:rsidR="00577E6A">
        <w:rPr>
          <w:rFonts w:ascii="Times New Roman" w:hAnsi="Times New Roman" w:cs="Times New Roman"/>
          <w:sz w:val="24"/>
          <w:szCs w:val="24"/>
        </w:rPr>
        <w:t>FC</w:t>
      </w:r>
      <w:r w:rsidR="00577E6A">
        <w:rPr>
          <w:rFonts w:ascii="Times New Roman" w:hAnsi="Times New Roman" w:cs="Times New Roman" w:hint="eastAsia"/>
          <w:sz w:val="24"/>
          <w:szCs w:val="24"/>
        </w:rPr>
        <w:t>s</w:t>
      </w:r>
      <w:r w:rsidR="00577E6A">
        <w:rPr>
          <w:rFonts w:ascii="Times New Roman" w:hAnsi="Times New Roman" w:cs="Times New Roman" w:hint="eastAsia"/>
          <w:sz w:val="24"/>
          <w:szCs w:val="24"/>
        </w:rPr>
        <w:t>相关的污染物，下同</w:t>
      </w:r>
      <w:bookmarkEnd w:id="3"/>
      <w:r w:rsidRPr="00370746">
        <w:rPr>
          <w:rFonts w:ascii="Times New Roman" w:hAnsi="Times New Roman" w:cs="Times New Roman" w:hint="eastAsia"/>
          <w:sz w:val="24"/>
          <w:szCs w:val="24"/>
        </w:rPr>
        <w:t>）在镀铬行业的削减与淘汰，广东省项目管理办公室（以下简称“项目办”）拟聘</w:t>
      </w:r>
      <w:r w:rsidRPr="00370746">
        <w:rPr>
          <w:rFonts w:ascii="Times New Roman" w:hAnsi="Times New Roman" w:cs="Times New Roman" w:hint="eastAsia"/>
          <w:sz w:val="24"/>
          <w:szCs w:val="24"/>
        </w:rPr>
        <w:lastRenderedPageBreak/>
        <w:t>请第三方机构（或公司）研究编制广东省镀铬行业含氟有机物污染防治最佳可行技术导则，并为电镀园区污水处理系统技术改造提供技术支持。</w:t>
      </w:r>
    </w:p>
    <w:p w14:paraId="45F9C751" w14:textId="77777777" w:rsidR="00193398" w:rsidRDefault="00193398" w:rsidP="007B3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603BE7" w14:textId="5693F96F" w:rsidR="00193398" w:rsidRDefault="006D1842" w:rsidP="007B33FA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91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工作目标</w:t>
      </w:r>
    </w:p>
    <w:p w14:paraId="78E6DFB6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根据项目和协议要求，第三方机构（或公司）的主要工作目标如下：</w:t>
      </w:r>
    </w:p>
    <w:p w14:paraId="4C213E4E" w14:textId="11828CF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2.1</w:t>
      </w:r>
      <w:r>
        <w:rPr>
          <w:rFonts w:ascii="Times New Roman" w:hAnsi="Times New Roman" w:cs="Times New Roman" w:hint="eastAsia"/>
          <w:sz w:val="24"/>
          <w:szCs w:val="24"/>
        </w:rPr>
        <w:t>研究广东省镀铬行业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>
        <w:rPr>
          <w:rFonts w:ascii="Times New Roman" w:hAnsi="Times New Roman" w:cs="Times New Roman" w:hint="eastAsia"/>
          <w:sz w:val="24"/>
          <w:szCs w:val="24"/>
        </w:rPr>
        <w:t>污染防治最佳可行技术，促进镀铬行业技术发展</w:t>
      </w:r>
      <w:r w:rsidR="005740D7">
        <w:rPr>
          <w:rFonts w:ascii="Times New Roman" w:hAnsi="Times New Roman" w:cs="Times New Roman" w:hint="eastAsia"/>
          <w:sz w:val="24"/>
          <w:szCs w:val="24"/>
        </w:rPr>
        <w:t>。</w:t>
      </w:r>
    </w:p>
    <w:p w14:paraId="16ADD156" w14:textId="2F8903C6" w:rsidR="00A43453" w:rsidRDefault="00A43453" w:rsidP="007458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</w:t>
      </w:r>
      <w:r w:rsidR="0074588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为示范电镀园区污水处理系统升级改造提供技术支持，</w:t>
      </w:r>
      <w:r w:rsidR="00963984">
        <w:rPr>
          <w:rFonts w:ascii="Times New Roman" w:hAnsi="Times New Roman" w:hint="eastAsia"/>
          <w:sz w:val="24"/>
        </w:rPr>
        <w:t>并</w:t>
      </w:r>
      <w:r>
        <w:rPr>
          <w:rFonts w:ascii="Times New Roman" w:hAnsi="Times New Roman" w:hint="eastAsia"/>
          <w:sz w:val="24"/>
        </w:rPr>
        <w:t>促进</w:t>
      </w:r>
      <w:r w:rsidR="00963984">
        <w:rPr>
          <w:rFonts w:ascii="Times New Roman" w:hAnsi="Times New Roman" w:hint="eastAsia"/>
          <w:sz w:val="24"/>
        </w:rPr>
        <w:t>改造</w:t>
      </w:r>
      <w:r>
        <w:rPr>
          <w:rFonts w:ascii="Times New Roman" w:hAnsi="Times New Roman" w:hint="eastAsia"/>
          <w:sz w:val="24"/>
        </w:rPr>
        <w:t>计划</w:t>
      </w:r>
      <w:r w:rsidR="00963984">
        <w:rPr>
          <w:rFonts w:ascii="Times New Roman" w:hAnsi="Times New Roman" w:hint="eastAsia"/>
          <w:sz w:val="24"/>
        </w:rPr>
        <w:t>顺利</w:t>
      </w:r>
      <w:r>
        <w:rPr>
          <w:rFonts w:ascii="Times New Roman" w:hAnsi="Times New Roman" w:hint="eastAsia"/>
          <w:sz w:val="24"/>
        </w:rPr>
        <w:t>完成</w:t>
      </w:r>
      <w:r w:rsidR="005740D7">
        <w:rPr>
          <w:rFonts w:ascii="Times New Roman" w:hAnsi="Times New Roman" w:hint="eastAsia"/>
          <w:sz w:val="24"/>
        </w:rPr>
        <w:t>。</w:t>
      </w:r>
    </w:p>
    <w:p w14:paraId="2AD7DA55" w14:textId="75EFFE78" w:rsidR="00193398" w:rsidRPr="00745882" w:rsidRDefault="006D1842" w:rsidP="007B3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 w:rsidR="007458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为其他镀铬企业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园区全面削减淘汰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>
        <w:rPr>
          <w:rFonts w:ascii="Times New Roman" w:hAnsi="Times New Roman" w:cs="Times New Roman" w:hint="eastAsia"/>
          <w:sz w:val="24"/>
          <w:szCs w:val="24"/>
        </w:rPr>
        <w:t>提供技术</w:t>
      </w:r>
      <w:r w:rsidR="00C33646">
        <w:rPr>
          <w:rFonts w:ascii="Times New Roman" w:hAnsi="Times New Roman" w:cs="Times New Roman" w:hint="eastAsia"/>
          <w:sz w:val="24"/>
          <w:szCs w:val="24"/>
        </w:rPr>
        <w:t>支持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35DFAC65" w14:textId="0ABB82C2" w:rsidR="00193398" w:rsidRDefault="006D1842" w:rsidP="007B33FA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91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工作范围</w:t>
      </w:r>
    </w:p>
    <w:p w14:paraId="60E57D66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在项目办的管理下，第三方机构（或公司）在熟悉项目相关文件（如项目执行手册）、理解项目目标后，按照工作大纲的要求开展工作，主要工作任务如下：</w:t>
      </w:r>
    </w:p>
    <w:p w14:paraId="5F08A2AC" w14:textId="77777777" w:rsidR="00193398" w:rsidRDefault="006D1842" w:rsidP="007B33FA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3.1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组建工作小组，制定工作计划</w:t>
      </w:r>
    </w:p>
    <w:p w14:paraId="69557A8C" w14:textId="033E5E7D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3.1.1</w:t>
      </w:r>
      <w:r w:rsidR="000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第三方机构（或公司）应根据项目的工作量、内容、范围、技术难度、时间要求等组建项目研究工作小组</w:t>
      </w:r>
      <w:r w:rsidR="005740D7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F4B3371" w14:textId="462136C1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3.1.2</w:t>
      </w:r>
      <w:r w:rsidR="000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根据项目需求，制定工作计划，内容包括但不限于工作的范围、重点、技术路线、进度安排、人员配置、费用预算及报告编制大纲</w:t>
      </w:r>
      <w:r w:rsidR="00242306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D0940E1" w14:textId="77777777" w:rsidR="00242306" w:rsidRDefault="00242306" w:rsidP="007B33FA">
      <w:pPr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</w:p>
    <w:p w14:paraId="53011CB7" w14:textId="4842CF8D" w:rsidR="00193398" w:rsidRDefault="006D1842" w:rsidP="007B33FA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3.2</w:t>
      </w:r>
      <w:r w:rsidR="00091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B61">
        <w:rPr>
          <w:rFonts w:ascii="Times New Roman" w:hAnsi="Times New Roman" w:cs="Times New Roman" w:hint="eastAsia"/>
          <w:b/>
          <w:bCs/>
          <w:sz w:val="24"/>
          <w:szCs w:val="24"/>
        </w:rPr>
        <w:t>开展基础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调研</w:t>
      </w:r>
    </w:p>
    <w:p w14:paraId="6CB767D4" w14:textId="6A83FC85" w:rsidR="00193398" w:rsidRPr="00B27668" w:rsidRDefault="006126BC" w:rsidP="00102CE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4" w:name="_Hlk57993584"/>
      <w:r>
        <w:rPr>
          <w:rFonts w:ascii="Times New Roman" w:hAnsi="Times New Roman" w:cs="Times New Roman" w:hint="eastAsia"/>
          <w:sz w:val="24"/>
          <w:szCs w:val="24"/>
        </w:rPr>
        <w:t>全面</w:t>
      </w:r>
      <w:r w:rsidR="00503B61">
        <w:rPr>
          <w:rFonts w:ascii="Times New Roman" w:hAnsi="Times New Roman" w:cs="Times New Roman" w:hint="eastAsia"/>
          <w:sz w:val="24"/>
          <w:szCs w:val="24"/>
        </w:rPr>
        <w:t>了解</w:t>
      </w:r>
      <w:r w:rsidR="006D1842">
        <w:rPr>
          <w:rFonts w:ascii="Times New Roman" w:hAnsi="Times New Roman" w:cs="Times New Roman" w:hint="eastAsia"/>
          <w:sz w:val="24"/>
          <w:szCs w:val="24"/>
        </w:rPr>
        <w:t>发达国家</w:t>
      </w:r>
      <w:r w:rsidR="00085BAD">
        <w:rPr>
          <w:rFonts w:ascii="Times New Roman" w:hAnsi="Times New Roman" w:cs="Times New Roman" w:hint="eastAsia"/>
          <w:sz w:val="24"/>
          <w:szCs w:val="24"/>
        </w:rPr>
        <w:t>电镀</w:t>
      </w:r>
      <w:r w:rsidR="006D1842">
        <w:rPr>
          <w:rFonts w:ascii="Times New Roman" w:hAnsi="Times New Roman" w:cs="Times New Roman" w:hint="eastAsia"/>
          <w:sz w:val="24"/>
          <w:szCs w:val="24"/>
        </w:rPr>
        <w:t>行业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6D1842">
        <w:rPr>
          <w:rFonts w:ascii="Times New Roman" w:hAnsi="Times New Roman" w:cs="Times New Roman" w:hint="eastAsia"/>
          <w:sz w:val="24"/>
          <w:szCs w:val="24"/>
        </w:rPr>
        <w:t>污染防治最佳可行技术导则，</w:t>
      </w:r>
      <w:r w:rsidR="00085BAD">
        <w:rPr>
          <w:rFonts w:ascii="Times New Roman" w:hAnsi="Times New Roman" w:cs="Times New Roman" w:hint="eastAsia"/>
          <w:sz w:val="24"/>
          <w:szCs w:val="24"/>
        </w:rPr>
        <w:t>并</w:t>
      </w:r>
      <w:r w:rsidR="00723BED">
        <w:rPr>
          <w:rFonts w:ascii="Times New Roman" w:hAnsi="Times New Roman" w:cs="Times New Roman" w:hint="eastAsia"/>
          <w:sz w:val="24"/>
          <w:szCs w:val="24"/>
        </w:rPr>
        <w:t>选择广东省典型电镀园区以及园区</w:t>
      </w:r>
      <w:proofErr w:type="gramStart"/>
      <w:r w:rsidR="00723BED">
        <w:rPr>
          <w:rFonts w:ascii="Times New Roman" w:hAnsi="Times New Roman" w:cs="Times New Roman" w:hint="eastAsia"/>
          <w:sz w:val="24"/>
          <w:szCs w:val="24"/>
        </w:rPr>
        <w:t>内典型</w:t>
      </w:r>
      <w:proofErr w:type="gramEnd"/>
      <w:r w:rsidR="00723BED">
        <w:rPr>
          <w:rFonts w:ascii="Times New Roman" w:hAnsi="Times New Roman" w:cs="Times New Roman" w:hint="eastAsia"/>
          <w:sz w:val="24"/>
          <w:szCs w:val="24"/>
        </w:rPr>
        <w:t>企业开展调研，</w:t>
      </w:r>
      <w:r w:rsidR="00085BAD">
        <w:rPr>
          <w:rFonts w:ascii="Times New Roman" w:hAnsi="Times New Roman" w:cs="Times New Roman" w:hint="eastAsia"/>
          <w:sz w:val="24"/>
          <w:szCs w:val="24"/>
        </w:rPr>
        <w:t>了解国外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085BAD">
        <w:rPr>
          <w:rFonts w:ascii="Times New Roman" w:hAnsi="Times New Roman" w:cs="Times New Roman" w:hint="eastAsia"/>
          <w:sz w:val="24"/>
          <w:szCs w:val="24"/>
        </w:rPr>
        <w:t>污染防治技术以及企业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085BAD">
        <w:rPr>
          <w:rFonts w:ascii="Times New Roman" w:hAnsi="Times New Roman" w:cs="Times New Roman" w:hint="eastAsia"/>
          <w:sz w:val="24"/>
          <w:szCs w:val="24"/>
        </w:rPr>
        <w:t>替代</w:t>
      </w:r>
      <w:r w:rsidR="00085BAD" w:rsidRPr="00B27668">
        <w:rPr>
          <w:rFonts w:ascii="Times New Roman" w:hAnsi="Times New Roman" w:cs="Times New Roman" w:hint="eastAsia"/>
          <w:sz w:val="24"/>
          <w:szCs w:val="24"/>
        </w:rPr>
        <w:t>工艺，</w:t>
      </w:r>
      <w:r w:rsidR="006D1842" w:rsidRPr="00B27668">
        <w:rPr>
          <w:rFonts w:ascii="Times New Roman" w:hAnsi="Times New Roman" w:cs="Times New Roman" w:hint="eastAsia"/>
          <w:sz w:val="24"/>
          <w:szCs w:val="24"/>
        </w:rPr>
        <w:t>编写</w:t>
      </w:r>
      <w:r w:rsidR="00723BED" w:rsidRPr="00B27668">
        <w:rPr>
          <w:rFonts w:ascii="Times New Roman" w:hAnsi="Times New Roman" w:cs="Times New Roman" w:hint="eastAsia"/>
          <w:sz w:val="24"/>
          <w:szCs w:val="24"/>
        </w:rPr>
        <w:t>电镀</w:t>
      </w:r>
      <w:r w:rsidR="00402435" w:rsidRPr="00B27668">
        <w:rPr>
          <w:rFonts w:ascii="Times New Roman" w:hAnsi="Times New Roman" w:cs="Times New Roman" w:hint="eastAsia"/>
          <w:sz w:val="24"/>
          <w:szCs w:val="24"/>
        </w:rPr>
        <w:t>行业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6D1842" w:rsidRPr="00B27668">
        <w:rPr>
          <w:rFonts w:ascii="Times New Roman" w:hAnsi="Times New Roman" w:cs="Times New Roman" w:hint="eastAsia"/>
          <w:sz w:val="24"/>
          <w:szCs w:val="24"/>
        </w:rPr>
        <w:t>污染防治</w:t>
      </w:r>
      <w:r w:rsidR="002F53B7" w:rsidRPr="00B27668">
        <w:rPr>
          <w:rFonts w:ascii="Times New Roman" w:hAnsi="Times New Roman" w:cs="Times New Roman" w:hint="eastAsia"/>
          <w:sz w:val="24"/>
          <w:szCs w:val="24"/>
        </w:rPr>
        <w:t>技术</w:t>
      </w:r>
      <w:r w:rsidR="006D1842" w:rsidRPr="00B27668">
        <w:rPr>
          <w:rFonts w:ascii="Times New Roman" w:hAnsi="Times New Roman" w:cs="Times New Roman" w:hint="eastAsia"/>
          <w:sz w:val="24"/>
          <w:szCs w:val="24"/>
        </w:rPr>
        <w:t>研究综述</w:t>
      </w:r>
      <w:r w:rsidR="00402435" w:rsidRPr="00B27668">
        <w:rPr>
          <w:rFonts w:ascii="Times New Roman" w:hAnsi="Times New Roman" w:cs="Times New Roman" w:hint="eastAsia"/>
          <w:sz w:val="24"/>
          <w:szCs w:val="24"/>
        </w:rPr>
        <w:t>。</w:t>
      </w:r>
    </w:p>
    <w:bookmarkEnd w:id="4"/>
    <w:p w14:paraId="49124346" w14:textId="77777777" w:rsidR="00085BAD" w:rsidRPr="00B27668" w:rsidRDefault="00085BAD" w:rsidP="00ED1A40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57D62" w14:textId="38950738" w:rsidR="00ED1A40" w:rsidRPr="00B27668" w:rsidRDefault="00ED1A40" w:rsidP="00ED1A40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B27668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091B54" w:rsidRPr="00B27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D99" w:rsidRPr="00B27668">
        <w:rPr>
          <w:rFonts w:ascii="Times New Roman" w:hAnsi="Times New Roman" w:cs="Times New Roman" w:hint="eastAsia"/>
          <w:b/>
          <w:bCs/>
          <w:sz w:val="24"/>
          <w:szCs w:val="24"/>
        </w:rPr>
        <w:t>园区污水处理系统升级</w:t>
      </w:r>
      <w:r w:rsidR="006D7290" w:rsidRPr="00B27668">
        <w:rPr>
          <w:rFonts w:ascii="Times New Roman" w:hAnsi="Times New Roman" w:cs="Times New Roman" w:hint="eastAsia"/>
          <w:b/>
          <w:bCs/>
          <w:sz w:val="24"/>
          <w:szCs w:val="24"/>
        </w:rPr>
        <w:t>改造</w:t>
      </w:r>
      <w:r w:rsidR="00A73D99" w:rsidRPr="00B27668">
        <w:rPr>
          <w:rFonts w:ascii="Times New Roman" w:hAnsi="Times New Roman" w:cs="Times New Roman" w:hint="eastAsia"/>
          <w:b/>
          <w:bCs/>
          <w:sz w:val="24"/>
          <w:szCs w:val="24"/>
        </w:rPr>
        <w:t>技术</w:t>
      </w:r>
      <w:r w:rsidR="006D7290" w:rsidRPr="00B27668">
        <w:rPr>
          <w:rFonts w:ascii="Times New Roman" w:hAnsi="Times New Roman" w:cs="Times New Roman" w:hint="eastAsia"/>
          <w:b/>
          <w:bCs/>
          <w:sz w:val="24"/>
          <w:szCs w:val="24"/>
        </w:rPr>
        <w:t>服务</w:t>
      </w:r>
    </w:p>
    <w:p w14:paraId="1FC840EA" w14:textId="2FC0A13B" w:rsidR="00ED1A40" w:rsidRPr="00B27668" w:rsidRDefault="00ED1A40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27668">
        <w:rPr>
          <w:rFonts w:ascii="Times New Roman" w:hAnsi="Times New Roman" w:cs="Times New Roman"/>
          <w:sz w:val="24"/>
          <w:szCs w:val="24"/>
        </w:rPr>
        <w:t>3.3</w:t>
      </w:r>
      <w:r w:rsidRPr="00B27668">
        <w:rPr>
          <w:rFonts w:ascii="Times New Roman" w:hAnsi="Times New Roman" w:cs="Times New Roman" w:hint="eastAsia"/>
          <w:sz w:val="24"/>
          <w:szCs w:val="24"/>
        </w:rPr>
        <w:t>.1</w:t>
      </w:r>
      <w:r w:rsidR="00091B54" w:rsidRPr="00B27668">
        <w:rPr>
          <w:rFonts w:ascii="Times New Roman" w:hAnsi="Times New Roman" w:cs="Times New Roman"/>
          <w:sz w:val="24"/>
          <w:szCs w:val="24"/>
        </w:rPr>
        <w:t xml:space="preserve"> </w:t>
      </w:r>
      <w:r w:rsidRPr="00B27668">
        <w:rPr>
          <w:rFonts w:ascii="Times New Roman" w:hAnsi="Times New Roman" w:cs="Times New Roman" w:hint="eastAsia"/>
          <w:sz w:val="24"/>
          <w:szCs w:val="24"/>
        </w:rPr>
        <w:t>依据</w:t>
      </w:r>
      <w:r w:rsidR="00A73D99" w:rsidRPr="00B27668">
        <w:rPr>
          <w:rFonts w:ascii="Times New Roman" w:hAnsi="Times New Roman" w:cs="Times New Roman" w:hint="eastAsia"/>
          <w:sz w:val="24"/>
          <w:szCs w:val="24"/>
        </w:rPr>
        <w:t>广东省电镀</w:t>
      </w:r>
      <w:r w:rsidRPr="00B27668">
        <w:rPr>
          <w:rFonts w:ascii="Times New Roman" w:hAnsi="Times New Roman" w:cs="Times New Roman" w:hint="eastAsia"/>
          <w:sz w:val="24"/>
          <w:szCs w:val="24"/>
        </w:rPr>
        <w:t>园区现有的污水处理系统及处理技术、园区内</w:t>
      </w:r>
      <w:proofErr w:type="gramStart"/>
      <w:r w:rsidRPr="00B27668">
        <w:rPr>
          <w:rFonts w:ascii="Times New Roman" w:hAnsi="Times New Roman" w:cs="Times New Roman" w:hint="eastAsia"/>
          <w:sz w:val="24"/>
          <w:szCs w:val="24"/>
        </w:rPr>
        <w:t>企业铬雾抑制剂</w:t>
      </w:r>
      <w:proofErr w:type="gramEnd"/>
      <w:r w:rsidRPr="00B27668">
        <w:rPr>
          <w:rFonts w:ascii="Times New Roman" w:hAnsi="Times New Roman" w:cs="Times New Roman" w:hint="eastAsia"/>
          <w:sz w:val="24"/>
          <w:szCs w:val="24"/>
        </w:rPr>
        <w:t>使用情况，结合园区实际，选择</w:t>
      </w:r>
      <w:r w:rsidR="003160EB" w:rsidRPr="00B27668">
        <w:rPr>
          <w:rFonts w:ascii="Times New Roman" w:hAnsi="Times New Roman" w:cs="Times New Roman" w:hint="eastAsia"/>
          <w:sz w:val="24"/>
          <w:szCs w:val="24"/>
        </w:rPr>
        <w:t>示范</w:t>
      </w:r>
      <w:r w:rsidRPr="00B27668">
        <w:rPr>
          <w:rFonts w:ascii="Times New Roman" w:hAnsi="Times New Roman" w:cs="Times New Roman" w:hint="eastAsia"/>
          <w:sz w:val="24"/>
          <w:szCs w:val="24"/>
        </w:rPr>
        <w:t>园区开展污水处理系统升级改造小</w:t>
      </w:r>
      <w:r w:rsidRPr="00B27668">
        <w:rPr>
          <w:rFonts w:ascii="Times New Roman" w:hAnsi="Times New Roman" w:cs="Times New Roman" w:hint="eastAsia"/>
          <w:sz w:val="24"/>
          <w:szCs w:val="24"/>
        </w:rPr>
        <w:lastRenderedPageBreak/>
        <w:t>试或中试</w:t>
      </w:r>
      <w:r w:rsidR="00447177" w:rsidRPr="00B27668">
        <w:rPr>
          <w:rFonts w:ascii="Times New Roman" w:hAnsi="Times New Roman" w:cs="Times New Roman" w:hint="eastAsia"/>
          <w:sz w:val="24"/>
          <w:szCs w:val="24"/>
        </w:rPr>
        <w:t>试验</w:t>
      </w:r>
      <w:r w:rsidR="00A54B56" w:rsidRPr="00B27668">
        <w:rPr>
          <w:rFonts w:ascii="Times New Roman" w:hAnsi="Times New Roman" w:cs="Times New Roman" w:hint="eastAsia"/>
          <w:sz w:val="24"/>
          <w:szCs w:val="24"/>
        </w:rPr>
        <w:t>；根据试验结果，</w:t>
      </w:r>
      <w:r w:rsidRPr="00B27668">
        <w:rPr>
          <w:rFonts w:ascii="Times New Roman" w:hAnsi="Times New Roman" w:cs="Times New Roman" w:hint="eastAsia"/>
          <w:sz w:val="24"/>
          <w:szCs w:val="24"/>
        </w:rPr>
        <w:t>编制《广东省电镀园区污水处理系统</w:t>
      </w:r>
      <w:r w:rsidR="00744DFE" w:rsidRPr="00B27668">
        <w:rPr>
          <w:rFonts w:ascii="Times New Roman" w:hAnsi="Times New Roman" w:cs="Times New Roman" w:hint="eastAsia"/>
          <w:sz w:val="24"/>
          <w:szCs w:val="24"/>
        </w:rPr>
        <w:t>去除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Pr="00B27668">
        <w:rPr>
          <w:rFonts w:ascii="Times New Roman" w:hAnsi="Times New Roman" w:cs="Times New Roman" w:hint="eastAsia"/>
          <w:sz w:val="24"/>
          <w:szCs w:val="24"/>
        </w:rPr>
        <w:t>升级改造</w:t>
      </w:r>
      <w:r w:rsidR="003C1CD0" w:rsidRPr="00B27668">
        <w:rPr>
          <w:rFonts w:ascii="Times New Roman" w:hAnsi="Times New Roman" w:cs="Times New Roman" w:hint="eastAsia"/>
          <w:sz w:val="24"/>
          <w:szCs w:val="24"/>
        </w:rPr>
        <w:t>工程</w:t>
      </w:r>
      <w:r w:rsidRPr="00B27668">
        <w:rPr>
          <w:rFonts w:ascii="Times New Roman" w:hAnsi="Times New Roman" w:cs="Times New Roman" w:hint="eastAsia"/>
          <w:sz w:val="24"/>
          <w:szCs w:val="24"/>
        </w:rPr>
        <w:t>实施方案》，包括但不限于</w:t>
      </w:r>
      <w:r w:rsidR="001E7EDF" w:rsidRPr="00B27668">
        <w:rPr>
          <w:rFonts w:ascii="Times New Roman" w:hAnsi="Times New Roman" w:cs="Times New Roman" w:hint="eastAsia"/>
          <w:sz w:val="24"/>
          <w:szCs w:val="24"/>
        </w:rPr>
        <w:t>技术和工艺选择、工艺改造</w:t>
      </w:r>
      <w:r w:rsidRPr="00B27668">
        <w:rPr>
          <w:rFonts w:ascii="Times New Roman" w:hAnsi="Times New Roman" w:cs="Times New Roman" w:hint="eastAsia"/>
          <w:sz w:val="24"/>
          <w:szCs w:val="24"/>
        </w:rPr>
        <w:t>成本预算、</w:t>
      </w:r>
      <w:r w:rsidR="001E7EDF" w:rsidRPr="00B27668">
        <w:rPr>
          <w:rFonts w:ascii="Times New Roman" w:hAnsi="Times New Roman" w:cs="Times New Roman" w:hint="eastAsia"/>
          <w:sz w:val="24"/>
          <w:szCs w:val="24"/>
        </w:rPr>
        <w:t>处理</w:t>
      </w:r>
      <w:r w:rsidRPr="00B27668">
        <w:rPr>
          <w:rFonts w:ascii="Times New Roman" w:hAnsi="Times New Roman" w:cs="Times New Roman" w:hint="eastAsia"/>
          <w:sz w:val="24"/>
          <w:szCs w:val="24"/>
        </w:rPr>
        <w:t>效果</w:t>
      </w:r>
      <w:r w:rsidR="001E7EDF" w:rsidRPr="00B27668">
        <w:rPr>
          <w:rFonts w:ascii="Times New Roman" w:hAnsi="Times New Roman" w:cs="Times New Roman" w:hint="eastAsia"/>
          <w:sz w:val="24"/>
          <w:szCs w:val="24"/>
        </w:rPr>
        <w:t>等</w:t>
      </w:r>
      <w:r w:rsidR="003C1CD0" w:rsidRPr="00B27668">
        <w:rPr>
          <w:rFonts w:ascii="Times New Roman" w:hAnsi="Times New Roman" w:cs="Times New Roman" w:hint="eastAsia"/>
          <w:sz w:val="24"/>
          <w:szCs w:val="24"/>
        </w:rPr>
        <w:t>；</w:t>
      </w:r>
      <w:r w:rsidR="00CD5B85" w:rsidRPr="00B27668">
        <w:rPr>
          <w:rFonts w:ascii="Times New Roman" w:hAnsi="Times New Roman" w:cs="Times New Roman" w:hint="eastAsia"/>
          <w:sz w:val="24"/>
          <w:szCs w:val="24"/>
        </w:rPr>
        <w:t>并</w:t>
      </w:r>
      <w:r w:rsidR="003C1CD0" w:rsidRPr="00B27668">
        <w:rPr>
          <w:rFonts w:ascii="Times New Roman" w:hAnsi="Times New Roman" w:cs="Times New Roman" w:hint="eastAsia"/>
          <w:sz w:val="24"/>
          <w:szCs w:val="24"/>
        </w:rPr>
        <w:t>协助园区</w:t>
      </w:r>
      <w:r w:rsidRPr="00B27668">
        <w:rPr>
          <w:rFonts w:ascii="Times New Roman" w:hAnsi="Times New Roman" w:cs="Times New Roman" w:hint="eastAsia"/>
          <w:sz w:val="24"/>
          <w:szCs w:val="24"/>
        </w:rPr>
        <w:t>编写园区污水处理系统升级改造</w:t>
      </w:r>
      <w:r w:rsidR="001E7EDF" w:rsidRPr="00B27668">
        <w:rPr>
          <w:rFonts w:ascii="Times New Roman" w:hAnsi="Times New Roman" w:cs="Times New Roman" w:hint="eastAsia"/>
          <w:sz w:val="24"/>
          <w:szCs w:val="24"/>
        </w:rPr>
        <w:t>示范</w:t>
      </w:r>
      <w:r w:rsidR="002B6D6A" w:rsidRPr="00B27668">
        <w:rPr>
          <w:rFonts w:ascii="Times New Roman" w:hAnsi="Times New Roman" w:cs="Times New Roman" w:hint="eastAsia"/>
          <w:sz w:val="24"/>
          <w:szCs w:val="24"/>
        </w:rPr>
        <w:t>申报方案</w:t>
      </w:r>
      <w:r w:rsidRPr="00B27668">
        <w:rPr>
          <w:rFonts w:ascii="Times New Roman" w:hAnsi="Times New Roman" w:cs="Times New Roman" w:hint="eastAsia"/>
          <w:sz w:val="24"/>
          <w:szCs w:val="24"/>
        </w:rPr>
        <w:t>。</w:t>
      </w:r>
    </w:p>
    <w:p w14:paraId="606F0468" w14:textId="50079270" w:rsidR="00ED1A40" w:rsidRPr="00B27668" w:rsidRDefault="00ED1A40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27668">
        <w:rPr>
          <w:rFonts w:ascii="Times New Roman" w:hAnsi="Times New Roman" w:cs="Times New Roman"/>
          <w:sz w:val="24"/>
          <w:szCs w:val="24"/>
        </w:rPr>
        <w:t>3.3.</w:t>
      </w:r>
      <w:r w:rsidR="003C1CD0" w:rsidRPr="00B27668">
        <w:rPr>
          <w:rFonts w:ascii="Times New Roman" w:hAnsi="Times New Roman" w:cs="Times New Roman"/>
          <w:sz w:val="24"/>
          <w:szCs w:val="24"/>
        </w:rPr>
        <w:t>2</w:t>
      </w:r>
      <w:r w:rsidR="00091B54" w:rsidRPr="00B27668">
        <w:rPr>
          <w:rFonts w:ascii="Times New Roman" w:hAnsi="Times New Roman" w:cs="Times New Roman"/>
          <w:sz w:val="24"/>
          <w:szCs w:val="24"/>
        </w:rPr>
        <w:t xml:space="preserve"> </w:t>
      </w:r>
      <w:r w:rsidRPr="00B27668">
        <w:rPr>
          <w:rFonts w:ascii="Times New Roman" w:hAnsi="Times New Roman" w:cs="Times New Roman" w:hint="eastAsia"/>
          <w:sz w:val="24"/>
          <w:szCs w:val="24"/>
        </w:rPr>
        <w:t>为示范园区污水处理系统升级改造工程建设（包括但不限于运行期间出现的问题分析、协助园区获得污水处理系统运行相关信息、升级后的污水处理系统操作规程、事故应急预案等）及验收工作等提供技术建议与支持。</w:t>
      </w:r>
    </w:p>
    <w:p w14:paraId="23A220DE" w14:textId="1DD3A384" w:rsidR="00ED1A40" w:rsidRPr="00B27668" w:rsidRDefault="00ED1A40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1226B5E" w14:textId="0BF61A0C" w:rsidR="00193398" w:rsidRPr="00B27668" w:rsidRDefault="006D1842" w:rsidP="002F53B7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B27668">
        <w:rPr>
          <w:rFonts w:ascii="Times New Roman" w:hAnsi="Times New Roman" w:cs="Times New Roman" w:hint="eastAsia"/>
          <w:b/>
          <w:bCs/>
          <w:sz w:val="24"/>
          <w:szCs w:val="24"/>
        </w:rPr>
        <w:t>3.</w:t>
      </w:r>
      <w:r w:rsidR="00CE04ED" w:rsidRPr="00B276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1B54" w:rsidRPr="00B27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E6A" w:rsidRPr="002B202D">
        <w:rPr>
          <w:rFonts w:ascii="Times New Roman" w:hAnsi="Times New Roman" w:cs="Times New Roman" w:hint="eastAsia"/>
          <w:b/>
          <w:sz w:val="24"/>
          <w:szCs w:val="24"/>
        </w:rPr>
        <w:t>含氟有机污染物</w:t>
      </w:r>
      <w:r w:rsidR="00C44748" w:rsidRPr="00B27668">
        <w:rPr>
          <w:rFonts w:ascii="Times New Roman" w:hAnsi="Times New Roman" w:cs="Times New Roman" w:hint="eastAsia"/>
          <w:b/>
          <w:sz w:val="24"/>
          <w:szCs w:val="24"/>
        </w:rPr>
        <w:t>污染防治最佳可行技术导则</w:t>
      </w:r>
      <w:r w:rsidRPr="00B27668">
        <w:rPr>
          <w:rFonts w:ascii="Times New Roman" w:hAnsi="Times New Roman" w:cs="Times New Roman" w:hint="eastAsia"/>
          <w:b/>
          <w:bCs/>
          <w:sz w:val="24"/>
          <w:szCs w:val="24"/>
        </w:rPr>
        <w:t>编制</w:t>
      </w:r>
    </w:p>
    <w:p w14:paraId="7DDC9C04" w14:textId="103EE15C" w:rsidR="0090193F" w:rsidRDefault="00DB08EA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27668">
        <w:rPr>
          <w:rFonts w:ascii="Times New Roman" w:hAnsi="Times New Roman" w:cs="Times New Roman" w:hint="eastAsia"/>
          <w:sz w:val="24"/>
          <w:szCs w:val="24"/>
        </w:rPr>
        <w:t>综合广东省电镀园区</w:t>
      </w:r>
      <w:r w:rsidRPr="00B27668">
        <w:rPr>
          <w:rFonts w:ascii="Times New Roman" w:hAnsi="Times New Roman" w:cs="Times New Roman" w:hint="eastAsia"/>
          <w:sz w:val="24"/>
          <w:szCs w:val="24"/>
        </w:rPr>
        <w:t>/</w:t>
      </w:r>
      <w:r w:rsidRPr="00B27668">
        <w:rPr>
          <w:rFonts w:ascii="Times New Roman" w:hAnsi="Times New Roman" w:cs="Times New Roman" w:hint="eastAsia"/>
          <w:sz w:val="24"/>
          <w:szCs w:val="24"/>
        </w:rPr>
        <w:t>企业的实际情况，提出适合广东省的镀铬企业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Pr="00B27668">
        <w:rPr>
          <w:rFonts w:ascii="Times New Roman" w:hAnsi="Times New Roman" w:cs="Times New Roman" w:hint="eastAsia"/>
          <w:sz w:val="24"/>
          <w:szCs w:val="24"/>
        </w:rPr>
        <w:t>污染防治的最佳可行技术，以及最佳可行技术的适用对象与适用条件等，</w:t>
      </w:r>
      <w:r w:rsidR="006D1842" w:rsidRPr="00B27668">
        <w:rPr>
          <w:rFonts w:ascii="Times New Roman" w:hAnsi="Times New Roman" w:cs="Times New Roman" w:hint="eastAsia"/>
          <w:sz w:val="24"/>
          <w:szCs w:val="24"/>
        </w:rPr>
        <w:t>编制《广东省镀铬行业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6D1842" w:rsidRPr="00B27668">
        <w:rPr>
          <w:rFonts w:ascii="Times New Roman" w:hAnsi="Times New Roman" w:cs="Times New Roman" w:hint="eastAsia"/>
          <w:sz w:val="24"/>
          <w:szCs w:val="24"/>
        </w:rPr>
        <w:t>污染防治最佳可行技术导则》，该导则应</w:t>
      </w:r>
      <w:r w:rsidRPr="00B27668">
        <w:rPr>
          <w:rFonts w:ascii="Times New Roman" w:hAnsi="Times New Roman" w:cs="Times New Roman" w:hint="eastAsia"/>
          <w:sz w:val="24"/>
          <w:szCs w:val="24"/>
        </w:rPr>
        <w:t>至少</w:t>
      </w:r>
      <w:r w:rsidR="006D1842" w:rsidRPr="00B27668">
        <w:rPr>
          <w:rFonts w:ascii="Times New Roman" w:hAnsi="Times New Roman" w:cs="Times New Roman" w:hint="eastAsia"/>
          <w:sz w:val="24"/>
          <w:szCs w:val="24"/>
        </w:rPr>
        <w:t>包含：</w:t>
      </w:r>
    </w:p>
    <w:p w14:paraId="2EDC5E68" w14:textId="6F0DFA16" w:rsidR="0090193F" w:rsidRDefault="00C44748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.4.1 </w:t>
      </w:r>
      <w:r w:rsidR="001E79A2">
        <w:rPr>
          <w:rFonts w:ascii="Times New Roman" w:hAnsi="Times New Roman" w:cs="Times New Roman" w:hint="eastAsia"/>
          <w:sz w:val="24"/>
          <w:szCs w:val="24"/>
        </w:rPr>
        <w:t>广东省镀铬行业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1E79A2">
        <w:rPr>
          <w:rFonts w:ascii="Times New Roman" w:hAnsi="Times New Roman" w:cs="Times New Roman" w:hint="eastAsia"/>
          <w:sz w:val="24"/>
          <w:szCs w:val="24"/>
        </w:rPr>
        <w:t>污染防治最佳可行技术、适用对象、适用条件等；</w:t>
      </w:r>
      <w:r w:rsidR="006D1842">
        <w:rPr>
          <w:rFonts w:ascii="Times New Roman" w:hAnsi="Times New Roman" w:cs="Times New Roman" w:hint="eastAsia"/>
          <w:sz w:val="24"/>
          <w:szCs w:val="24"/>
        </w:rPr>
        <w:t>广东省</w:t>
      </w:r>
      <w:r w:rsidR="00370746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6D1842">
        <w:rPr>
          <w:rFonts w:ascii="Times New Roman" w:hAnsi="Times New Roman" w:cs="Times New Roman" w:hint="eastAsia"/>
          <w:sz w:val="24"/>
          <w:szCs w:val="24"/>
        </w:rPr>
        <w:t>污染防治技术说明（如替代化学反应和工艺的过程说明）</w:t>
      </w:r>
      <w:r w:rsidR="001E79A2">
        <w:rPr>
          <w:rFonts w:ascii="Times New Roman" w:hAnsi="Times New Roman" w:cs="Times New Roman" w:hint="eastAsia"/>
          <w:sz w:val="24"/>
          <w:szCs w:val="24"/>
        </w:rPr>
        <w:t>，各技术的技术</w:t>
      </w:r>
      <w:r w:rsidR="00BB13FC">
        <w:rPr>
          <w:rFonts w:ascii="Times New Roman" w:hAnsi="Times New Roman" w:cs="Times New Roman" w:hint="eastAsia"/>
          <w:sz w:val="24"/>
          <w:szCs w:val="24"/>
        </w:rPr>
        <w:t>可行性和</w:t>
      </w:r>
      <w:r w:rsidR="001E79A2">
        <w:rPr>
          <w:rFonts w:ascii="Times New Roman" w:hAnsi="Times New Roman" w:cs="Times New Roman" w:hint="eastAsia"/>
          <w:sz w:val="24"/>
          <w:szCs w:val="24"/>
        </w:rPr>
        <w:t>经济可行性分析</w:t>
      </w:r>
      <w:r w:rsidR="00BB13FC">
        <w:rPr>
          <w:rFonts w:ascii="Times New Roman" w:hAnsi="Times New Roman" w:cs="Times New Roman" w:hint="eastAsia"/>
          <w:sz w:val="24"/>
          <w:szCs w:val="24"/>
        </w:rPr>
        <w:t>、环境效益等</w:t>
      </w:r>
      <w:r w:rsidR="001B2ECB">
        <w:rPr>
          <w:rFonts w:ascii="Times New Roman" w:hAnsi="Times New Roman" w:cs="Times New Roman" w:hint="eastAsia"/>
          <w:sz w:val="24"/>
          <w:szCs w:val="24"/>
        </w:rPr>
        <w:t>。</w:t>
      </w:r>
    </w:p>
    <w:p w14:paraId="307DD0B6" w14:textId="0284E927" w:rsidR="00193398" w:rsidRDefault="00C44748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.4.2 </w:t>
      </w:r>
      <w:r w:rsidR="001E79A2">
        <w:rPr>
          <w:rFonts w:ascii="Times New Roman" w:hAnsi="Times New Roman" w:cs="Times New Roman" w:hint="eastAsia"/>
          <w:sz w:val="24"/>
          <w:szCs w:val="24"/>
        </w:rPr>
        <w:t>广东省电镀</w:t>
      </w:r>
      <w:r w:rsidR="00D45B74">
        <w:rPr>
          <w:rFonts w:ascii="Times New Roman" w:hAnsi="Times New Roman" w:cs="Times New Roman" w:hint="eastAsia"/>
          <w:sz w:val="24"/>
          <w:szCs w:val="24"/>
        </w:rPr>
        <w:t>园区</w:t>
      </w:r>
      <w:r w:rsidR="00BE0594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1E79A2">
        <w:rPr>
          <w:rFonts w:ascii="Times New Roman" w:hAnsi="Times New Roman" w:cs="Times New Roman" w:hint="eastAsia"/>
          <w:sz w:val="24"/>
          <w:szCs w:val="24"/>
        </w:rPr>
        <w:t>的</w:t>
      </w:r>
      <w:r w:rsidR="00D45B74">
        <w:rPr>
          <w:rFonts w:ascii="Times New Roman" w:hAnsi="Times New Roman" w:cs="Times New Roman" w:hint="eastAsia"/>
          <w:sz w:val="24"/>
          <w:szCs w:val="24"/>
        </w:rPr>
        <w:t>污水处理</w:t>
      </w:r>
      <w:r w:rsidR="001E79A2">
        <w:rPr>
          <w:rFonts w:ascii="Times New Roman" w:hAnsi="Times New Roman" w:cs="Times New Roman" w:hint="eastAsia"/>
          <w:sz w:val="24"/>
          <w:szCs w:val="24"/>
        </w:rPr>
        <w:t>系统</w:t>
      </w:r>
      <w:r w:rsidR="00D45B74">
        <w:rPr>
          <w:rFonts w:ascii="Times New Roman" w:hAnsi="Times New Roman" w:cs="Times New Roman" w:hint="eastAsia"/>
          <w:sz w:val="24"/>
          <w:szCs w:val="24"/>
        </w:rPr>
        <w:t>改造的</w:t>
      </w:r>
      <w:r w:rsidR="001B2ECB">
        <w:rPr>
          <w:rFonts w:ascii="Times New Roman" w:hAnsi="Times New Roman" w:cs="Times New Roman" w:hint="eastAsia"/>
          <w:sz w:val="24"/>
          <w:szCs w:val="24"/>
        </w:rPr>
        <w:t>最佳</w:t>
      </w:r>
      <w:r w:rsidR="00D45B74">
        <w:rPr>
          <w:rFonts w:ascii="Times New Roman" w:hAnsi="Times New Roman" w:cs="Times New Roman" w:hint="eastAsia"/>
          <w:sz w:val="24"/>
          <w:szCs w:val="24"/>
        </w:rPr>
        <w:t>技术</w:t>
      </w:r>
      <w:r w:rsidR="001E79A2">
        <w:rPr>
          <w:rFonts w:ascii="Times New Roman" w:hAnsi="Times New Roman" w:cs="Times New Roman" w:hint="eastAsia"/>
          <w:sz w:val="24"/>
          <w:szCs w:val="24"/>
        </w:rPr>
        <w:t>工艺</w:t>
      </w:r>
      <w:r w:rsidR="00EF4DA7">
        <w:rPr>
          <w:rFonts w:ascii="Times New Roman" w:hAnsi="Times New Roman" w:cs="Times New Roman" w:hint="eastAsia"/>
          <w:sz w:val="24"/>
          <w:szCs w:val="24"/>
        </w:rPr>
        <w:t>、</w:t>
      </w:r>
      <w:r w:rsidR="001029EA">
        <w:rPr>
          <w:rFonts w:ascii="Times New Roman" w:hAnsi="Times New Roman" w:cs="Times New Roman" w:hint="eastAsia"/>
          <w:sz w:val="24"/>
          <w:szCs w:val="24"/>
        </w:rPr>
        <w:t>技术</w:t>
      </w:r>
      <w:r w:rsidR="001B2ECB">
        <w:rPr>
          <w:rFonts w:ascii="Times New Roman" w:hAnsi="Times New Roman" w:cs="Times New Roman" w:hint="eastAsia"/>
          <w:sz w:val="24"/>
          <w:szCs w:val="24"/>
        </w:rPr>
        <w:t>工艺的</w:t>
      </w:r>
      <w:r w:rsidR="00BB13FC">
        <w:rPr>
          <w:rFonts w:ascii="Times New Roman" w:hAnsi="Times New Roman" w:cs="Times New Roman" w:hint="eastAsia"/>
          <w:sz w:val="24"/>
          <w:szCs w:val="24"/>
        </w:rPr>
        <w:t>技术可行性和经济可行性分析、环境效益等</w:t>
      </w:r>
      <w:r w:rsidR="001E79A2">
        <w:rPr>
          <w:rFonts w:ascii="Times New Roman" w:hAnsi="Times New Roman" w:cs="Times New Roman" w:hint="eastAsia"/>
          <w:sz w:val="24"/>
          <w:szCs w:val="24"/>
        </w:rPr>
        <w:t>。</w:t>
      </w:r>
    </w:p>
    <w:p w14:paraId="6D03DD9E" w14:textId="77777777" w:rsidR="00751E05" w:rsidRDefault="00751E05" w:rsidP="00751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835E02" w14:textId="7FFEB988" w:rsidR="00193398" w:rsidRDefault="006D1842" w:rsidP="007B33FA">
      <w:pPr>
        <w:spacing w:line="360" w:lineRule="auto"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3.</w:t>
      </w:r>
      <w:r w:rsidR="00B808C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其他工作</w:t>
      </w:r>
    </w:p>
    <w:p w14:paraId="54BA2334" w14:textId="1574CCB0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B808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.1</w:t>
      </w:r>
      <w:r w:rsidR="000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参与项目相关方的沟通研讨会</w:t>
      </w:r>
      <w:r w:rsidR="00751E05">
        <w:rPr>
          <w:rFonts w:ascii="Times New Roman" w:hAnsi="Times New Roman" w:cs="Times New Roman" w:hint="eastAsia"/>
          <w:sz w:val="24"/>
          <w:szCs w:val="24"/>
        </w:rPr>
        <w:t>，项目开展期间开展专家技术研讨会</w:t>
      </w:r>
      <w:r w:rsidR="00751E05">
        <w:rPr>
          <w:rFonts w:ascii="Times New Roman" w:hAnsi="Times New Roman" w:cs="Times New Roman" w:hint="eastAsia"/>
          <w:sz w:val="24"/>
          <w:szCs w:val="24"/>
        </w:rPr>
        <w:t>1~</w:t>
      </w:r>
      <w:r w:rsidR="00751E05">
        <w:rPr>
          <w:rFonts w:ascii="Times New Roman" w:hAnsi="Times New Roman" w:cs="Times New Roman"/>
          <w:sz w:val="24"/>
          <w:szCs w:val="24"/>
        </w:rPr>
        <w:t>2</w:t>
      </w:r>
      <w:r w:rsidR="00751E05">
        <w:rPr>
          <w:rFonts w:ascii="Times New Roman" w:hAnsi="Times New Roman" w:cs="Times New Roman" w:hint="eastAsia"/>
          <w:sz w:val="24"/>
          <w:szCs w:val="24"/>
        </w:rPr>
        <w:t>次。</w:t>
      </w:r>
    </w:p>
    <w:p w14:paraId="03E56FBD" w14:textId="15D14776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B808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751E05">
        <w:rPr>
          <w:rFonts w:ascii="Times New Roman" w:hAnsi="Times New Roman" w:cs="Times New Roman"/>
          <w:sz w:val="24"/>
          <w:szCs w:val="24"/>
        </w:rPr>
        <w:t>2</w:t>
      </w:r>
      <w:r w:rsidR="000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项目办交办的其他有关项目的工作。</w:t>
      </w:r>
    </w:p>
    <w:p w14:paraId="13FC6414" w14:textId="77777777" w:rsidR="00193398" w:rsidRDefault="00193398" w:rsidP="007B3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981281" w14:textId="7D328163" w:rsidR="00193398" w:rsidRDefault="006D1842" w:rsidP="007B33FA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56E9D">
        <w:rPr>
          <w:rFonts w:ascii="Times New Roman" w:hAnsi="Times New Roman" w:cs="Times New Roman" w:hint="eastAsia"/>
          <w:b/>
          <w:bCs/>
          <w:sz w:val="28"/>
          <w:szCs w:val="28"/>
        </w:rPr>
        <w:t>项目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产出</w:t>
      </w:r>
    </w:p>
    <w:p w14:paraId="690AC464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第三方机构（或公司）需要提交以下报告或者材料：</w:t>
      </w:r>
    </w:p>
    <w:p w14:paraId="578CC5C6" w14:textId="5387DFCC" w:rsidR="001E0C03" w:rsidRDefault="006D1842" w:rsidP="00745882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4.1 </w:t>
      </w:r>
      <w:r w:rsidR="00CF1AD3">
        <w:rPr>
          <w:rFonts w:ascii="Times New Roman" w:hAnsi="Times New Roman" w:cs="Times New Roman" w:hint="eastAsia"/>
          <w:b/>
          <w:bCs/>
          <w:sz w:val="24"/>
          <w:szCs w:val="24"/>
        </w:rPr>
        <w:t>项目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研究方案</w:t>
      </w:r>
    </w:p>
    <w:p w14:paraId="3ED0FD25" w14:textId="0981EB5E" w:rsidR="00193398" w:rsidRDefault="006D184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该方案文件需要根据本项目的需求，并结合自身经验及实际情况，制定详细的研究工作实施方案。包括但不限于工作思路和方法、拟采用的技术路线、时间进度计划、人员架构与职责、保证可行性研究工作质量和进度的措施、报告的内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容框架、</w:t>
      </w:r>
      <w:r w:rsidR="00645362">
        <w:rPr>
          <w:rFonts w:ascii="Times New Roman" w:hAnsi="Times New Roman" w:cs="Times New Roman" w:hint="eastAsia"/>
          <w:sz w:val="24"/>
          <w:szCs w:val="24"/>
        </w:rPr>
        <w:t>项目</w:t>
      </w:r>
      <w:r w:rsidR="00207968">
        <w:rPr>
          <w:rFonts w:ascii="Times New Roman" w:hAnsi="Times New Roman" w:cs="Times New Roman" w:hint="eastAsia"/>
          <w:sz w:val="24"/>
          <w:szCs w:val="24"/>
        </w:rPr>
        <w:t>承担方</w:t>
      </w:r>
      <w:r>
        <w:rPr>
          <w:rFonts w:ascii="Times New Roman" w:hAnsi="Times New Roman" w:cs="Times New Roman" w:hint="eastAsia"/>
          <w:sz w:val="24"/>
          <w:szCs w:val="24"/>
        </w:rPr>
        <w:t>与项目办的沟通人员及方式。该报告需要在项目办公室与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第</w:t>
      </w:r>
      <w:r w:rsidR="00207968">
        <w:rPr>
          <w:rFonts w:ascii="Times New Roman" w:hAnsi="Times New Roman" w:cs="Times New Roman" w:hint="eastAsia"/>
          <w:sz w:val="24"/>
          <w:szCs w:val="24"/>
        </w:rPr>
        <w:t>项目</w:t>
      </w:r>
      <w:proofErr w:type="gramEnd"/>
      <w:r w:rsidR="00207968">
        <w:rPr>
          <w:rFonts w:ascii="Times New Roman" w:hAnsi="Times New Roman" w:cs="Times New Roman" w:hint="eastAsia"/>
          <w:sz w:val="24"/>
          <w:szCs w:val="24"/>
        </w:rPr>
        <w:t>承担方</w:t>
      </w:r>
      <w:r>
        <w:rPr>
          <w:rFonts w:ascii="Times New Roman" w:hAnsi="Times New Roman" w:cs="Times New Roman" w:hint="eastAsia"/>
          <w:sz w:val="24"/>
          <w:szCs w:val="24"/>
        </w:rPr>
        <w:t>签订协议后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天内提交项目办公室。</w:t>
      </w:r>
    </w:p>
    <w:p w14:paraId="3C84C7FF" w14:textId="77777777" w:rsidR="008A425D" w:rsidRDefault="008A425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E58AE" w14:textId="3BE0DCD6" w:rsidR="00EC3813" w:rsidRPr="002F53B7" w:rsidRDefault="00CF1AD3" w:rsidP="002F53B7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2F53B7"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2F53B7">
        <w:rPr>
          <w:rFonts w:ascii="Times New Roman" w:hAnsi="Times New Roman" w:cs="Times New Roman" w:hint="eastAsia"/>
          <w:b/>
          <w:bCs/>
          <w:sz w:val="24"/>
          <w:szCs w:val="24"/>
        </w:rPr>
        <w:t>项目产出报告</w:t>
      </w:r>
    </w:p>
    <w:p w14:paraId="728C56BF" w14:textId="3FF13DD5" w:rsidR="00193398" w:rsidRPr="002F53B7" w:rsidRDefault="003E0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71588D">
        <w:rPr>
          <w:rFonts w:ascii="Times New Roman" w:hAnsi="Times New Roman" w:cs="Times New Roman" w:hint="eastAsia"/>
          <w:sz w:val="24"/>
          <w:szCs w:val="24"/>
        </w:rPr>
        <w:t>镀铬行业</w:t>
      </w:r>
      <w:r w:rsidR="00BE0594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Pr="0071588D">
        <w:rPr>
          <w:rFonts w:ascii="Times New Roman" w:hAnsi="Times New Roman" w:cs="Times New Roman" w:hint="eastAsia"/>
          <w:sz w:val="24"/>
          <w:szCs w:val="24"/>
        </w:rPr>
        <w:t>污染防治</w:t>
      </w:r>
      <w:r w:rsidR="00E533FB">
        <w:rPr>
          <w:rFonts w:ascii="Times New Roman" w:hAnsi="Times New Roman" w:cs="Times New Roman" w:hint="eastAsia"/>
          <w:sz w:val="24"/>
          <w:szCs w:val="24"/>
        </w:rPr>
        <w:t>技术</w:t>
      </w:r>
      <w:r w:rsidRPr="0071588D">
        <w:rPr>
          <w:rFonts w:ascii="Times New Roman" w:hAnsi="Times New Roman" w:cs="Times New Roman" w:hint="eastAsia"/>
          <w:sz w:val="24"/>
          <w:szCs w:val="24"/>
        </w:rPr>
        <w:t>研究综述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r w:rsidR="004B2FD4">
        <w:rPr>
          <w:rFonts w:ascii="Times New Roman" w:hAnsi="Times New Roman" w:cs="Times New Roman" w:hint="eastAsia"/>
          <w:sz w:val="24"/>
          <w:szCs w:val="24"/>
        </w:rPr>
        <w:t>（中文版本）</w:t>
      </w:r>
    </w:p>
    <w:p w14:paraId="282890A0" w14:textId="24DDE4DB" w:rsidR="003E0847" w:rsidRDefault="003E0847" w:rsidP="003E084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521EFF">
        <w:rPr>
          <w:rFonts w:ascii="Times New Roman" w:hAnsi="Times New Roman" w:cs="Times New Roman" w:hint="eastAsia"/>
          <w:sz w:val="24"/>
          <w:szCs w:val="24"/>
        </w:rPr>
        <w:t>广东省电镀园区污水处理系统</w:t>
      </w:r>
      <w:r w:rsidR="00744DFE">
        <w:rPr>
          <w:rFonts w:ascii="Times New Roman" w:hAnsi="Times New Roman" w:cs="Times New Roman" w:hint="eastAsia"/>
          <w:sz w:val="24"/>
          <w:szCs w:val="24"/>
        </w:rPr>
        <w:t>去除</w:t>
      </w:r>
      <w:r w:rsidR="00BE0594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Pr="00521EFF">
        <w:rPr>
          <w:rFonts w:ascii="Times New Roman" w:hAnsi="Times New Roman" w:cs="Times New Roman" w:hint="eastAsia"/>
          <w:sz w:val="24"/>
          <w:szCs w:val="24"/>
        </w:rPr>
        <w:t>升级改造实施方案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r w:rsidR="004B2FD4">
        <w:rPr>
          <w:rFonts w:ascii="Times New Roman" w:hAnsi="Times New Roman" w:cs="Times New Roman" w:hint="eastAsia"/>
          <w:sz w:val="24"/>
          <w:szCs w:val="24"/>
        </w:rPr>
        <w:t>（中文版本）</w:t>
      </w:r>
    </w:p>
    <w:p w14:paraId="113516EB" w14:textId="6FA1732F" w:rsidR="00494501" w:rsidRPr="002F53B7" w:rsidRDefault="003E0847" w:rsidP="002F5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093A2D">
        <w:rPr>
          <w:rFonts w:ascii="Times New Roman" w:hAnsi="Times New Roman" w:cs="Times New Roman" w:hint="eastAsia"/>
          <w:sz w:val="24"/>
          <w:szCs w:val="24"/>
        </w:rPr>
        <w:t>广东省镀铬行业</w:t>
      </w:r>
      <w:r w:rsidR="00BE0594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Pr="00093A2D">
        <w:rPr>
          <w:rFonts w:ascii="Times New Roman" w:hAnsi="Times New Roman" w:cs="Times New Roman" w:hint="eastAsia"/>
          <w:sz w:val="24"/>
          <w:szCs w:val="24"/>
        </w:rPr>
        <w:t>污染防治最佳可行技术导则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r w:rsidR="004B2FD4">
        <w:rPr>
          <w:rFonts w:ascii="Times New Roman" w:hAnsi="Times New Roman" w:cs="Times New Roman" w:hint="eastAsia"/>
          <w:sz w:val="24"/>
          <w:szCs w:val="24"/>
        </w:rPr>
        <w:t>（中、英文版本）</w:t>
      </w:r>
    </w:p>
    <w:p w14:paraId="1583A628" w14:textId="1FCCB2CF" w:rsidR="004B2FD4" w:rsidRDefault="004B2FD4" w:rsidP="004B2FD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AE4920">
        <w:rPr>
          <w:rFonts w:ascii="Times New Roman" w:hAnsi="Times New Roman" w:cs="Times New Roman" w:hint="eastAsia"/>
          <w:sz w:val="24"/>
          <w:szCs w:val="24"/>
        </w:rPr>
        <w:t>广东省电镀园区污水处理系统</w:t>
      </w:r>
      <w:r w:rsidR="00744DFE">
        <w:rPr>
          <w:rFonts w:ascii="Times New Roman" w:hAnsi="Times New Roman" w:cs="Times New Roman" w:hint="eastAsia"/>
          <w:sz w:val="24"/>
          <w:szCs w:val="24"/>
        </w:rPr>
        <w:t>去除</w:t>
      </w:r>
      <w:r w:rsidR="00BE0594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Pr="00AE4920">
        <w:rPr>
          <w:rFonts w:ascii="Times New Roman" w:hAnsi="Times New Roman" w:cs="Times New Roman" w:hint="eastAsia"/>
          <w:sz w:val="24"/>
          <w:szCs w:val="24"/>
        </w:rPr>
        <w:t>升级改造工程示范申请书</w:t>
      </w:r>
      <w:r>
        <w:rPr>
          <w:rFonts w:ascii="Times New Roman" w:hAnsi="Times New Roman" w:cs="Times New Roman" w:hint="eastAsia"/>
          <w:sz w:val="24"/>
          <w:szCs w:val="24"/>
        </w:rPr>
        <w:t>》（中文版本）</w:t>
      </w:r>
    </w:p>
    <w:p w14:paraId="496103E8" w14:textId="77777777" w:rsidR="00494501" w:rsidRPr="00744DFE" w:rsidRDefault="00494501" w:rsidP="002F53B7">
      <w:pPr>
        <w:spacing w:line="360" w:lineRule="auto"/>
        <w:ind w:firstLine="200"/>
        <w:rPr>
          <w:rFonts w:ascii="Times New Roman" w:hAnsi="Times New Roman" w:cs="Times New Roman"/>
          <w:sz w:val="24"/>
          <w:szCs w:val="24"/>
        </w:rPr>
      </w:pPr>
    </w:p>
    <w:p w14:paraId="6EBB1CA5" w14:textId="4BC24442" w:rsidR="006247E5" w:rsidRDefault="006D184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该报告需要在项目完成后</w:t>
      </w:r>
      <w:r>
        <w:rPr>
          <w:rFonts w:ascii="Times New Roman" w:hAnsi="Times New Roman" w:cs="Times New Roman" w:hint="eastAsia"/>
          <w:sz w:val="24"/>
          <w:szCs w:val="24"/>
        </w:rPr>
        <w:t>60</w:t>
      </w:r>
      <w:r>
        <w:rPr>
          <w:rFonts w:ascii="Times New Roman" w:hAnsi="Times New Roman" w:cs="Times New Roman" w:hint="eastAsia"/>
          <w:sz w:val="24"/>
          <w:szCs w:val="24"/>
        </w:rPr>
        <w:t>日内提交项目办公室</w:t>
      </w:r>
      <w:r w:rsidR="004B2FD4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6708760" w14:textId="77777777" w:rsidR="008A425D" w:rsidRDefault="008A425D" w:rsidP="00745882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2D61A" w14:textId="77777777" w:rsidR="00193398" w:rsidRDefault="006D1842" w:rsidP="007B33FA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进度要求</w:t>
      </w:r>
    </w:p>
    <w:p w14:paraId="21EC6888" w14:textId="00645400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此次研究工作（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含相关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产出的提交）的工作时间为项目办公室与第三方机构（或公司）签订之日起至</w:t>
      </w:r>
      <w:r w:rsidR="001C0A0D">
        <w:rPr>
          <w:rFonts w:ascii="Times New Roman" w:hAnsi="Times New Roman" w:cs="Times New Roman" w:hint="eastAsia"/>
          <w:sz w:val="24"/>
          <w:szCs w:val="24"/>
        </w:rPr>
        <w:t>202</w:t>
      </w:r>
      <w:r w:rsidR="001C0A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FA29F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FA29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日前完成。</w:t>
      </w:r>
    </w:p>
    <w:p w14:paraId="0572EF05" w14:textId="77777777" w:rsidR="00193398" w:rsidRDefault="00193398" w:rsidP="007B3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483C7A" w14:textId="77777777" w:rsidR="00193398" w:rsidRDefault="006D1842" w:rsidP="007B33FA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资质要求</w:t>
      </w:r>
    </w:p>
    <w:p w14:paraId="5F44EDDC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为了保证项目的质量，参与研究工作的第三方机构（或公司）和人员应满足以下资质或经历：</w:t>
      </w:r>
    </w:p>
    <w:p w14:paraId="7265ED15" w14:textId="77777777" w:rsidR="00193398" w:rsidRDefault="006D1842" w:rsidP="007B33FA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6.1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第三方机构（或公司）应具备以下资质或经历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14:paraId="4B452881" w14:textId="18AF416D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6.1.1</w:t>
      </w:r>
      <w:r w:rsidR="003642C2">
        <w:rPr>
          <w:rFonts w:ascii="Times New Roman" w:hAnsi="Times New Roman" w:cs="Times New Roman"/>
          <w:sz w:val="24"/>
          <w:szCs w:val="24"/>
        </w:rPr>
        <w:t xml:space="preserve"> </w:t>
      </w:r>
      <w:r w:rsidR="00FA29F3">
        <w:rPr>
          <w:rFonts w:ascii="Times New Roman" w:hAnsi="Times New Roman" w:cs="Times New Roman" w:hint="eastAsia"/>
          <w:sz w:val="24"/>
          <w:szCs w:val="24"/>
        </w:rPr>
        <w:t>主持过电镀园区污水处理设计和工程项目经验的优先；</w:t>
      </w:r>
    </w:p>
    <w:p w14:paraId="372FA9AA" w14:textId="0AF475DC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6.1.2</w:t>
      </w:r>
      <w:r w:rsidR="003642C2">
        <w:rPr>
          <w:rFonts w:ascii="Times New Roman" w:hAnsi="Times New Roman" w:cs="Times New Roman"/>
          <w:sz w:val="24"/>
          <w:szCs w:val="24"/>
        </w:rPr>
        <w:t xml:space="preserve"> </w:t>
      </w:r>
      <w:r w:rsidR="00FA29F3">
        <w:rPr>
          <w:rFonts w:ascii="Times New Roman" w:hAnsi="Times New Roman" w:cs="Times New Roman" w:hint="eastAsia"/>
          <w:sz w:val="24"/>
          <w:szCs w:val="24"/>
        </w:rPr>
        <w:t>具备</w:t>
      </w:r>
      <w:r w:rsidR="00FA29F3">
        <w:rPr>
          <w:rFonts w:ascii="Times New Roman" w:hAnsi="Times New Roman" w:cs="Times New Roman" w:hint="eastAsia"/>
          <w:sz w:val="24"/>
          <w:szCs w:val="24"/>
        </w:rPr>
        <w:t>5</w:t>
      </w:r>
      <w:r w:rsidR="00FA29F3">
        <w:rPr>
          <w:rFonts w:ascii="Times New Roman" w:hAnsi="Times New Roman" w:cs="Times New Roman" w:hint="eastAsia"/>
          <w:sz w:val="24"/>
          <w:szCs w:val="24"/>
        </w:rPr>
        <w:t>年以上镀铬行业污染控制及</w:t>
      </w:r>
      <w:r w:rsidR="00BE0594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FA29F3">
        <w:rPr>
          <w:rFonts w:ascii="Times New Roman" w:hAnsi="Times New Roman" w:cs="Times New Roman" w:hint="eastAsia"/>
          <w:sz w:val="24"/>
          <w:szCs w:val="24"/>
        </w:rPr>
        <w:t>控制技术的研究经验；</w:t>
      </w:r>
    </w:p>
    <w:p w14:paraId="5E7926BF" w14:textId="77777777" w:rsidR="005F6175" w:rsidRDefault="005F6175" w:rsidP="007B33FA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DEB3A" w14:textId="113CA456" w:rsidR="00193398" w:rsidRDefault="006D1842" w:rsidP="007B33FA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6.2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第三方机构（或公司）本项目负责人和参与人员具备以下资质或经历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14:paraId="7955E9D5" w14:textId="77777777" w:rsidR="00193398" w:rsidRDefault="006D1842" w:rsidP="007B33FA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负责人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14:paraId="6FF88171" w14:textId="2071D4AA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6.2.1</w:t>
      </w:r>
      <w:r w:rsidR="00364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具有环境工程、环境科学、给排水或电镀</w:t>
      </w:r>
      <w:r w:rsidR="00BA4B0D"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>相关专业硕士及以上学历，</w:t>
      </w:r>
      <w:r w:rsidR="00BA4B0D">
        <w:rPr>
          <w:rFonts w:ascii="Times New Roman" w:hAnsi="Times New Roman" w:cs="Times New Roman" w:hint="eastAsia"/>
          <w:sz w:val="24"/>
          <w:szCs w:val="24"/>
        </w:rPr>
        <w:t>或具有</w:t>
      </w:r>
      <w:r w:rsidR="00BA4B0D">
        <w:rPr>
          <w:rFonts w:ascii="Times New Roman" w:hAnsi="Times New Roman" w:cs="Times New Roman" w:hint="eastAsia"/>
          <w:sz w:val="24"/>
          <w:szCs w:val="24"/>
        </w:rPr>
        <w:t>10</w:t>
      </w:r>
      <w:r w:rsidR="00BA4B0D">
        <w:rPr>
          <w:rFonts w:ascii="Times New Roman" w:hAnsi="Times New Roman" w:cs="Times New Roman" w:hint="eastAsia"/>
          <w:sz w:val="24"/>
          <w:szCs w:val="24"/>
        </w:rPr>
        <w:t>年以上的环境领域的工作经验，且</w:t>
      </w:r>
      <w:r>
        <w:rPr>
          <w:rFonts w:ascii="Times New Roman" w:hAnsi="Times New Roman" w:cs="Times New Roman" w:hint="eastAsia"/>
          <w:sz w:val="24"/>
          <w:szCs w:val="24"/>
        </w:rPr>
        <w:t>取得</w:t>
      </w:r>
      <w:r w:rsidR="00BA4B0D">
        <w:rPr>
          <w:rFonts w:ascii="Times New Roman" w:hAnsi="Times New Roman" w:cs="Times New Roman" w:hint="eastAsia"/>
          <w:sz w:val="24"/>
          <w:szCs w:val="24"/>
        </w:rPr>
        <w:t>高</w:t>
      </w:r>
      <w:r>
        <w:rPr>
          <w:rFonts w:ascii="Times New Roman" w:hAnsi="Times New Roman" w:cs="Times New Roman" w:hint="eastAsia"/>
          <w:sz w:val="24"/>
          <w:szCs w:val="24"/>
        </w:rPr>
        <w:t>级工程师及以上职称；</w:t>
      </w:r>
    </w:p>
    <w:p w14:paraId="2B8AD000" w14:textId="230CA3B8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6.2.2</w:t>
      </w:r>
      <w:r w:rsidR="00364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具备镀铬行业污染防治研究</w:t>
      </w:r>
      <w:r w:rsidR="002777EA">
        <w:rPr>
          <w:rFonts w:ascii="Times New Roman" w:hAnsi="Times New Roman" w:cs="Times New Roman" w:hint="eastAsia"/>
          <w:sz w:val="24"/>
          <w:szCs w:val="24"/>
        </w:rPr>
        <w:t>或者</w:t>
      </w:r>
      <w:r w:rsidR="00BE0594" w:rsidRPr="00370746">
        <w:rPr>
          <w:rFonts w:ascii="Times New Roman" w:hAnsi="Times New Roman" w:cs="Times New Roman" w:hint="eastAsia"/>
          <w:sz w:val="24"/>
          <w:szCs w:val="24"/>
        </w:rPr>
        <w:t>含氟有机污染物</w:t>
      </w:r>
      <w:r w:rsidR="002777EA">
        <w:rPr>
          <w:rFonts w:ascii="Times New Roman" w:hAnsi="Times New Roman" w:cs="Times New Roman" w:hint="eastAsia"/>
          <w:sz w:val="24"/>
          <w:szCs w:val="24"/>
        </w:rPr>
        <w:t>研究</w:t>
      </w:r>
      <w:r>
        <w:rPr>
          <w:rFonts w:ascii="Times New Roman" w:hAnsi="Times New Roman" w:cs="Times New Roman" w:hint="eastAsia"/>
          <w:sz w:val="24"/>
          <w:szCs w:val="24"/>
        </w:rPr>
        <w:t>经验</w:t>
      </w:r>
      <w:r w:rsidR="002777EA">
        <w:rPr>
          <w:rFonts w:ascii="Times New Roman" w:hAnsi="Times New Roman" w:cs="Times New Roman" w:hint="eastAsia"/>
          <w:sz w:val="24"/>
          <w:szCs w:val="24"/>
        </w:rPr>
        <w:t>优先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6B8C275B" w14:textId="20EA8D59" w:rsidR="00BA4B0D" w:rsidRDefault="00BA4B0D" w:rsidP="00D571A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6.2.3</w:t>
      </w:r>
      <w:r w:rsidR="003642C2">
        <w:rPr>
          <w:rFonts w:ascii="Times New Roman" w:hAnsi="Times New Roman" w:cs="Times New Roman"/>
          <w:sz w:val="24"/>
          <w:szCs w:val="24"/>
        </w:rPr>
        <w:t xml:space="preserve"> </w:t>
      </w:r>
      <w:r w:rsidR="00F27854">
        <w:rPr>
          <w:rFonts w:ascii="Times New Roman" w:hAnsi="Times New Roman" w:cs="Times New Roman" w:hint="eastAsia"/>
          <w:sz w:val="24"/>
          <w:szCs w:val="24"/>
        </w:rPr>
        <w:t>主持或参与过</w:t>
      </w:r>
      <w:r w:rsidR="00D75912">
        <w:rPr>
          <w:rFonts w:ascii="Times New Roman" w:hAnsi="Times New Roman" w:cs="Times New Roman" w:hint="eastAsia"/>
          <w:sz w:val="24"/>
          <w:szCs w:val="24"/>
        </w:rPr>
        <w:t>电镀</w:t>
      </w:r>
      <w:r w:rsidR="00F27854">
        <w:rPr>
          <w:rFonts w:ascii="Times New Roman" w:hAnsi="Times New Roman" w:cs="Times New Roman" w:hint="eastAsia"/>
          <w:sz w:val="24"/>
          <w:szCs w:val="24"/>
        </w:rPr>
        <w:t>园区</w:t>
      </w:r>
      <w:r w:rsidR="001E4E4A">
        <w:rPr>
          <w:rFonts w:ascii="Times New Roman" w:hAnsi="Times New Roman" w:cs="Times New Roman" w:hint="eastAsia"/>
          <w:sz w:val="24"/>
          <w:szCs w:val="24"/>
        </w:rPr>
        <w:t>废水处理工程，或者</w:t>
      </w:r>
      <w:r w:rsidR="002777EA">
        <w:rPr>
          <w:rFonts w:ascii="Times New Roman" w:hAnsi="Times New Roman" w:cs="Times New Roman" w:hint="eastAsia"/>
          <w:sz w:val="24"/>
          <w:szCs w:val="24"/>
        </w:rPr>
        <w:t>主持</w:t>
      </w:r>
      <w:r w:rsidR="001E4E4A">
        <w:rPr>
          <w:rFonts w:ascii="Times New Roman" w:hAnsi="Times New Roman" w:cs="Times New Roman" w:hint="eastAsia"/>
          <w:sz w:val="24"/>
          <w:szCs w:val="24"/>
        </w:rPr>
        <w:t>、</w:t>
      </w:r>
      <w:r w:rsidR="002777EA">
        <w:rPr>
          <w:rFonts w:ascii="Times New Roman" w:hAnsi="Times New Roman" w:cs="Times New Roman" w:hint="eastAsia"/>
          <w:sz w:val="24"/>
          <w:szCs w:val="24"/>
        </w:rPr>
        <w:t>参与过</w:t>
      </w:r>
      <w:r w:rsidR="00A01EB9">
        <w:rPr>
          <w:rFonts w:ascii="Times New Roman" w:hAnsi="Times New Roman" w:cs="Times New Roman" w:hint="eastAsia"/>
          <w:sz w:val="24"/>
          <w:szCs w:val="24"/>
        </w:rPr>
        <w:t>世界银行赠款项目</w:t>
      </w:r>
      <w:r w:rsidR="002777EA">
        <w:rPr>
          <w:rFonts w:ascii="Times New Roman" w:hAnsi="Times New Roman" w:cs="Times New Roman" w:hint="eastAsia"/>
          <w:sz w:val="24"/>
          <w:szCs w:val="24"/>
        </w:rPr>
        <w:t>优先</w:t>
      </w:r>
      <w:r w:rsidR="00FA29F3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75A64E6" w14:textId="77777777" w:rsidR="00193398" w:rsidRDefault="006D1842" w:rsidP="00D56E9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核心成员：</w:t>
      </w:r>
    </w:p>
    <w:p w14:paraId="31DD7750" w14:textId="05D50790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6.2.3</w:t>
      </w:r>
      <w:r w:rsidR="000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电镀专家；电镀相关领域硕士及以上学历，具备电镀行业污染控制及相关工作经验不少于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年；</w:t>
      </w:r>
    </w:p>
    <w:p w14:paraId="183714E7" w14:textId="2BDBA083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6.2.4</w:t>
      </w:r>
      <w:r w:rsidR="000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环境专家：环境工程硕士及以上学历，具备电镀行业相关工作经验不少于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年；</w:t>
      </w:r>
    </w:p>
    <w:p w14:paraId="1429976B" w14:textId="1EDBB4F9" w:rsidR="00193398" w:rsidRDefault="006D1842" w:rsidP="00D56E9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6.2.5</w:t>
      </w:r>
      <w:r w:rsidR="0009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财务专家：财务相关专业本科及以上学历，具备相关项目建设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改造投资分析的经验不少于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年；</w:t>
      </w:r>
    </w:p>
    <w:p w14:paraId="6EFF840C" w14:textId="77777777" w:rsidR="00193398" w:rsidRDefault="006D1842" w:rsidP="007B3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资金支付节点与人月数估计</w:t>
      </w:r>
    </w:p>
    <w:p w14:paraId="64035DED" w14:textId="65873E89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第三方机构（或公司）产出与资金支付节点表如下：</w:t>
      </w:r>
    </w:p>
    <w:tbl>
      <w:tblPr>
        <w:tblStyle w:val="ae"/>
        <w:tblW w:w="8522" w:type="dxa"/>
        <w:tblLayout w:type="fixed"/>
        <w:tblLook w:val="04A0" w:firstRow="1" w:lastRow="0" w:firstColumn="1" w:lastColumn="0" w:noHBand="0" w:noVBand="1"/>
      </w:tblPr>
      <w:tblGrid>
        <w:gridCol w:w="3224"/>
        <w:gridCol w:w="1300"/>
        <w:gridCol w:w="3998"/>
      </w:tblGrid>
      <w:tr w:rsidR="00193398" w14:paraId="426FC9F9" w14:textId="77777777">
        <w:trPr>
          <w:trHeight w:val="510"/>
          <w:tblHeader/>
        </w:trPr>
        <w:tc>
          <w:tcPr>
            <w:tcW w:w="3224" w:type="dxa"/>
            <w:vAlign w:val="center"/>
          </w:tcPr>
          <w:p w14:paraId="70373D0A" w14:textId="77777777" w:rsidR="00193398" w:rsidRDefault="006D1842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产出</w:t>
            </w:r>
          </w:p>
        </w:tc>
        <w:tc>
          <w:tcPr>
            <w:tcW w:w="1300" w:type="dxa"/>
            <w:vAlign w:val="center"/>
          </w:tcPr>
          <w:p w14:paraId="122D90B6" w14:textId="77777777" w:rsidR="00193398" w:rsidRDefault="006D1842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支付比率</w:t>
            </w:r>
          </w:p>
        </w:tc>
        <w:tc>
          <w:tcPr>
            <w:tcW w:w="3998" w:type="dxa"/>
            <w:vAlign w:val="center"/>
          </w:tcPr>
          <w:p w14:paraId="79155521" w14:textId="77777777" w:rsidR="00193398" w:rsidRDefault="006D1842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193398" w14:paraId="42F0F651" w14:textId="77777777">
        <w:trPr>
          <w:trHeight w:val="510"/>
        </w:trPr>
        <w:tc>
          <w:tcPr>
            <w:tcW w:w="3224" w:type="dxa"/>
            <w:vAlign w:val="center"/>
          </w:tcPr>
          <w:p w14:paraId="55A44061" w14:textId="77777777" w:rsidR="00193398" w:rsidRDefault="006D1842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签订合同</w:t>
            </w:r>
          </w:p>
        </w:tc>
        <w:tc>
          <w:tcPr>
            <w:tcW w:w="1300" w:type="dxa"/>
            <w:vAlign w:val="center"/>
          </w:tcPr>
          <w:p w14:paraId="1946AACC" w14:textId="77777777" w:rsidR="00193398" w:rsidRDefault="00193398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47131A9E" w14:textId="77777777" w:rsidR="00193398" w:rsidRDefault="00193398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98" w14:paraId="36F6851C" w14:textId="77777777">
        <w:trPr>
          <w:trHeight w:val="510"/>
        </w:trPr>
        <w:tc>
          <w:tcPr>
            <w:tcW w:w="3224" w:type="dxa"/>
            <w:vAlign w:val="center"/>
          </w:tcPr>
          <w:p w14:paraId="31264FE0" w14:textId="77777777" w:rsidR="00193398" w:rsidRDefault="006D1842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提交研究方案</w:t>
            </w:r>
          </w:p>
        </w:tc>
        <w:tc>
          <w:tcPr>
            <w:tcW w:w="1300" w:type="dxa"/>
            <w:vAlign w:val="center"/>
          </w:tcPr>
          <w:p w14:paraId="25D32509" w14:textId="1E8A11A7" w:rsidR="00193398" w:rsidRDefault="00D56E9D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12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6D1842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3998" w:type="dxa"/>
            <w:vAlign w:val="center"/>
          </w:tcPr>
          <w:p w14:paraId="304089E3" w14:textId="77777777" w:rsidR="00193398" w:rsidRDefault="006D1842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第三方机构（或公司）提交至项目办，下同</w:t>
            </w:r>
          </w:p>
        </w:tc>
      </w:tr>
      <w:tr w:rsidR="00193398" w14:paraId="2CF0F9AC" w14:textId="77777777">
        <w:trPr>
          <w:trHeight w:val="510"/>
        </w:trPr>
        <w:tc>
          <w:tcPr>
            <w:tcW w:w="3224" w:type="dxa"/>
            <w:vAlign w:val="center"/>
          </w:tcPr>
          <w:p w14:paraId="2A5D4D21" w14:textId="77777777" w:rsidR="00193398" w:rsidRDefault="006D1842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收集资料、实地调研</w:t>
            </w:r>
          </w:p>
        </w:tc>
        <w:tc>
          <w:tcPr>
            <w:tcW w:w="1300" w:type="dxa"/>
            <w:vAlign w:val="center"/>
          </w:tcPr>
          <w:p w14:paraId="5864A92D" w14:textId="77777777" w:rsidR="00193398" w:rsidRDefault="00193398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8BB1A69" w14:textId="77777777" w:rsidR="00193398" w:rsidRDefault="00193398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98" w14:paraId="76D187F3" w14:textId="77777777" w:rsidTr="002F53B7">
        <w:trPr>
          <w:trHeight w:val="812"/>
        </w:trPr>
        <w:tc>
          <w:tcPr>
            <w:tcW w:w="3224" w:type="dxa"/>
            <w:vAlign w:val="center"/>
          </w:tcPr>
          <w:p w14:paraId="33A718EC" w14:textId="36F184E3" w:rsidR="00193398" w:rsidRDefault="00B47126" w:rsidP="002F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6">
              <w:rPr>
                <w:rFonts w:ascii="Times New Roman" w:hAnsi="Times New Roman" w:cs="Times New Roman" w:hint="eastAsia"/>
                <w:sz w:val="24"/>
                <w:szCs w:val="24"/>
              </w:rPr>
              <w:t>国外镀铬行业</w:t>
            </w:r>
            <w:r w:rsidR="00BE0594" w:rsidRPr="00370746">
              <w:rPr>
                <w:rFonts w:ascii="Times New Roman" w:hAnsi="Times New Roman" w:cs="Times New Roman" w:hint="eastAsia"/>
                <w:sz w:val="24"/>
                <w:szCs w:val="24"/>
              </w:rPr>
              <w:t>含氟有机污染物</w:t>
            </w:r>
            <w:r w:rsidRPr="0071588D">
              <w:rPr>
                <w:rFonts w:ascii="Times New Roman" w:hAnsi="Times New Roman" w:cs="Times New Roman" w:hint="eastAsia"/>
                <w:sz w:val="24"/>
                <w:szCs w:val="24"/>
              </w:rPr>
              <w:t>污染防治研究综述</w:t>
            </w:r>
          </w:p>
        </w:tc>
        <w:tc>
          <w:tcPr>
            <w:tcW w:w="1300" w:type="dxa"/>
            <w:vAlign w:val="center"/>
          </w:tcPr>
          <w:p w14:paraId="2C73DC9E" w14:textId="21F8A7A7" w:rsidR="00193398" w:rsidRDefault="00193398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3E36CCA" w14:textId="77777777" w:rsidR="00193398" w:rsidRDefault="00193398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98" w14:paraId="1BF0606B" w14:textId="77777777" w:rsidTr="002F53B7">
        <w:trPr>
          <w:trHeight w:val="1121"/>
        </w:trPr>
        <w:tc>
          <w:tcPr>
            <w:tcW w:w="3224" w:type="dxa"/>
            <w:vAlign w:val="center"/>
          </w:tcPr>
          <w:p w14:paraId="5F597E2B" w14:textId="12FDAD23" w:rsidR="00193398" w:rsidRDefault="00B47126" w:rsidP="002F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1">
              <w:rPr>
                <w:rFonts w:ascii="Times New Roman" w:hAnsi="Times New Roman" w:cs="Times New Roman" w:hint="eastAsia"/>
                <w:sz w:val="24"/>
                <w:szCs w:val="24"/>
              </w:rPr>
              <w:t>广东省电镀园区污水处理系统升级改造实施方案</w:t>
            </w:r>
            <w:r w:rsidRPr="00A54B56">
              <w:rPr>
                <w:rFonts w:ascii="Times New Roman" w:hAnsi="Times New Roman" w:cs="Times New Roman" w:hint="eastAsia"/>
                <w:sz w:val="24"/>
                <w:szCs w:val="24"/>
              </w:rPr>
              <w:t>及示范申报书</w:t>
            </w:r>
          </w:p>
        </w:tc>
        <w:tc>
          <w:tcPr>
            <w:tcW w:w="1300" w:type="dxa"/>
            <w:vAlign w:val="center"/>
          </w:tcPr>
          <w:p w14:paraId="074A326F" w14:textId="2E36CFFD" w:rsidR="00193398" w:rsidRDefault="00D56E9D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126">
              <w:rPr>
                <w:rFonts w:ascii="Times New Roman" w:hAnsi="Times New Roman" w:cs="Times New Roman" w:hint="eastAsia"/>
                <w:sz w:val="24"/>
                <w:szCs w:val="24"/>
              </w:rPr>
              <w:t>0%</w:t>
            </w:r>
          </w:p>
        </w:tc>
        <w:tc>
          <w:tcPr>
            <w:tcW w:w="3998" w:type="dxa"/>
            <w:vAlign w:val="center"/>
          </w:tcPr>
          <w:p w14:paraId="447D74A3" w14:textId="7467AC99" w:rsidR="00193398" w:rsidRDefault="00B47126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提交至项目办征求意见，并将意见纳入最终报告</w:t>
            </w:r>
          </w:p>
        </w:tc>
      </w:tr>
      <w:tr w:rsidR="00193398" w14:paraId="3639C09A" w14:textId="77777777" w:rsidTr="002F53B7">
        <w:trPr>
          <w:trHeight w:val="854"/>
        </w:trPr>
        <w:tc>
          <w:tcPr>
            <w:tcW w:w="3224" w:type="dxa"/>
            <w:vAlign w:val="center"/>
          </w:tcPr>
          <w:p w14:paraId="6FAF9C1F" w14:textId="6A83D766" w:rsidR="00193398" w:rsidRPr="002F53B7" w:rsidRDefault="00B47126" w:rsidP="002B2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广东省镀铬行业</w:t>
            </w:r>
            <w:r w:rsidR="00BE0594" w:rsidRPr="00370746">
              <w:rPr>
                <w:rFonts w:ascii="Times New Roman" w:hAnsi="Times New Roman" w:cs="Times New Roman" w:hint="eastAsia"/>
                <w:sz w:val="24"/>
                <w:szCs w:val="24"/>
              </w:rPr>
              <w:t>含氟有机污染物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污染防治最佳可行技术导则</w:t>
            </w:r>
          </w:p>
        </w:tc>
        <w:tc>
          <w:tcPr>
            <w:tcW w:w="1300" w:type="dxa"/>
            <w:vAlign w:val="center"/>
          </w:tcPr>
          <w:p w14:paraId="3F053464" w14:textId="4CAE9B2E" w:rsidR="00193398" w:rsidRDefault="00B47126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98" w:type="dxa"/>
            <w:vAlign w:val="center"/>
          </w:tcPr>
          <w:p w14:paraId="45B7C628" w14:textId="618424ED" w:rsidR="00193398" w:rsidRDefault="00193398" w:rsidP="002F53B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63F4F" w14:textId="6B2D05FC" w:rsidR="00193398" w:rsidRDefault="0019339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6C78B5F" w14:textId="77777777" w:rsidR="00193398" w:rsidRDefault="006D184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第三方机构（或公司）关键人员投入的人月数估计如下：</w:t>
      </w:r>
    </w:p>
    <w:tbl>
      <w:tblPr>
        <w:tblStyle w:val="ae"/>
        <w:tblW w:w="8523" w:type="dxa"/>
        <w:tblLayout w:type="fixed"/>
        <w:tblLook w:val="04A0" w:firstRow="1" w:lastRow="0" w:firstColumn="1" w:lastColumn="0" w:noHBand="0" w:noVBand="1"/>
      </w:tblPr>
      <w:tblGrid>
        <w:gridCol w:w="2845"/>
        <w:gridCol w:w="1680"/>
        <w:gridCol w:w="3998"/>
      </w:tblGrid>
      <w:tr w:rsidR="00193398" w14:paraId="69649537" w14:textId="77777777">
        <w:trPr>
          <w:trHeight w:val="510"/>
          <w:tblHeader/>
        </w:trPr>
        <w:tc>
          <w:tcPr>
            <w:tcW w:w="2845" w:type="dxa"/>
            <w:vAlign w:val="center"/>
          </w:tcPr>
          <w:p w14:paraId="503A94E7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关键人员</w:t>
            </w:r>
          </w:p>
        </w:tc>
        <w:tc>
          <w:tcPr>
            <w:tcW w:w="1680" w:type="dxa"/>
            <w:vAlign w:val="center"/>
          </w:tcPr>
          <w:p w14:paraId="726F3024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人·月数估计</w:t>
            </w:r>
          </w:p>
        </w:tc>
        <w:tc>
          <w:tcPr>
            <w:tcW w:w="3998" w:type="dxa"/>
            <w:vAlign w:val="center"/>
          </w:tcPr>
          <w:p w14:paraId="2E96C732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主要工作内容</w:t>
            </w:r>
          </w:p>
        </w:tc>
      </w:tr>
      <w:tr w:rsidR="00193398" w14:paraId="5E17FD9E" w14:textId="77777777">
        <w:trPr>
          <w:trHeight w:val="510"/>
        </w:trPr>
        <w:tc>
          <w:tcPr>
            <w:tcW w:w="2845" w:type="dxa"/>
            <w:vAlign w:val="center"/>
          </w:tcPr>
          <w:p w14:paraId="52BD46D5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总负责人</w:t>
            </w:r>
          </w:p>
        </w:tc>
        <w:tc>
          <w:tcPr>
            <w:tcW w:w="1680" w:type="dxa"/>
            <w:vAlign w:val="center"/>
          </w:tcPr>
          <w:p w14:paraId="425329C7" w14:textId="1B52EBB2" w:rsidR="00193398" w:rsidRPr="00B63A32" w:rsidRDefault="002740C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A32" w:rsidRPr="0033342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98" w:type="dxa"/>
            <w:vAlign w:val="center"/>
          </w:tcPr>
          <w:p w14:paraId="0B768D50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项目总体负责</w:t>
            </w:r>
          </w:p>
        </w:tc>
      </w:tr>
      <w:tr w:rsidR="00193398" w14:paraId="6771F540" w14:textId="77777777" w:rsidTr="006448BF">
        <w:trPr>
          <w:trHeight w:val="664"/>
        </w:trPr>
        <w:tc>
          <w:tcPr>
            <w:tcW w:w="2845" w:type="dxa"/>
            <w:vAlign w:val="center"/>
          </w:tcPr>
          <w:p w14:paraId="59698225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电镀专家</w:t>
            </w:r>
          </w:p>
        </w:tc>
        <w:tc>
          <w:tcPr>
            <w:tcW w:w="1680" w:type="dxa"/>
            <w:vAlign w:val="center"/>
          </w:tcPr>
          <w:p w14:paraId="3FB2A6EC" w14:textId="540DF929" w:rsidR="00193398" w:rsidRPr="00333426" w:rsidRDefault="00B63A3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C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98" w:type="dxa"/>
            <w:vAlign w:val="center"/>
          </w:tcPr>
          <w:p w14:paraId="43BA91A3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参与调研工作以及报告中关于电镀方面的内容</w:t>
            </w:r>
          </w:p>
        </w:tc>
      </w:tr>
      <w:tr w:rsidR="00193398" w14:paraId="305BA608" w14:textId="77777777">
        <w:trPr>
          <w:trHeight w:val="510"/>
        </w:trPr>
        <w:tc>
          <w:tcPr>
            <w:tcW w:w="2845" w:type="dxa"/>
            <w:vAlign w:val="center"/>
          </w:tcPr>
          <w:p w14:paraId="19DA8CB1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环境专家</w:t>
            </w:r>
          </w:p>
        </w:tc>
        <w:tc>
          <w:tcPr>
            <w:tcW w:w="1680" w:type="dxa"/>
            <w:vAlign w:val="center"/>
          </w:tcPr>
          <w:p w14:paraId="7054201D" w14:textId="59180A66" w:rsidR="00193398" w:rsidRPr="00333426" w:rsidRDefault="00B63A3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C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98" w:type="dxa"/>
            <w:vAlign w:val="center"/>
          </w:tcPr>
          <w:p w14:paraId="6660F31E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参与调研工作以及报告中关于环境方面的内容</w:t>
            </w:r>
          </w:p>
        </w:tc>
      </w:tr>
      <w:tr w:rsidR="00193398" w14:paraId="334D6DFF" w14:textId="77777777">
        <w:trPr>
          <w:trHeight w:val="510"/>
        </w:trPr>
        <w:tc>
          <w:tcPr>
            <w:tcW w:w="2845" w:type="dxa"/>
            <w:vAlign w:val="center"/>
          </w:tcPr>
          <w:p w14:paraId="46FD5C78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财务专家</w:t>
            </w:r>
          </w:p>
        </w:tc>
        <w:tc>
          <w:tcPr>
            <w:tcW w:w="1680" w:type="dxa"/>
            <w:vAlign w:val="center"/>
          </w:tcPr>
          <w:p w14:paraId="00D14017" w14:textId="4D9535C1" w:rsidR="00193398" w:rsidRPr="00333426" w:rsidRDefault="00B63A3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C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98" w:type="dxa"/>
            <w:vAlign w:val="center"/>
          </w:tcPr>
          <w:p w14:paraId="76945352" w14:textId="77777777" w:rsidR="00193398" w:rsidRDefault="006D1842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报告中关于投资成本核算等内容</w:t>
            </w:r>
          </w:p>
        </w:tc>
      </w:tr>
    </w:tbl>
    <w:p w14:paraId="589C786B" w14:textId="77777777" w:rsidR="001E0C03" w:rsidRDefault="001E0C0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1067581" w14:textId="77777777" w:rsidR="00193398" w:rsidRDefault="006D1842" w:rsidP="007B3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项目办将提供以下支持</w:t>
      </w:r>
    </w:p>
    <w:p w14:paraId="0FD6A8BD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项目办在第三方机构（或公司）开展任务期间提供以下支持：</w:t>
      </w:r>
    </w:p>
    <w:p w14:paraId="39140A17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8.1 </w:t>
      </w:r>
      <w:r>
        <w:rPr>
          <w:rFonts w:ascii="Times New Roman" w:hAnsi="Times New Roman" w:cs="Times New Roman" w:hint="eastAsia"/>
          <w:sz w:val="24"/>
          <w:szCs w:val="24"/>
        </w:rPr>
        <w:t>第三方机构开展任务所需的项目文件，如：项目执行手册等；</w:t>
      </w:r>
    </w:p>
    <w:p w14:paraId="50D3ED5F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8.2</w:t>
      </w:r>
      <w:r>
        <w:rPr>
          <w:rFonts w:ascii="Times New Roman" w:hAnsi="Times New Roman" w:cs="Times New Roman" w:hint="eastAsia"/>
          <w:sz w:val="24"/>
          <w:szCs w:val="24"/>
        </w:rPr>
        <w:t>指定的项目人员与第三方机构（或公司）沟通协调工作。</w:t>
      </w:r>
    </w:p>
    <w:p w14:paraId="6D462742" w14:textId="77777777" w:rsidR="00193398" w:rsidRDefault="00193398" w:rsidP="007B3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5CEF56" w14:textId="77777777" w:rsidR="00193398" w:rsidRDefault="006D1842" w:rsidP="007B33FA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第三方机构（或公司）将提供以下支持</w:t>
      </w:r>
    </w:p>
    <w:p w14:paraId="03568080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9.1 </w:t>
      </w:r>
      <w:r>
        <w:rPr>
          <w:rFonts w:ascii="Times New Roman" w:hAnsi="Times New Roman" w:cs="Times New Roman" w:hint="eastAsia"/>
          <w:sz w:val="24"/>
          <w:szCs w:val="24"/>
        </w:rPr>
        <w:t>人员费、国际国内差旅费、住宿费、通讯费；</w:t>
      </w:r>
    </w:p>
    <w:p w14:paraId="288C6234" w14:textId="1076FF10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9.2 </w:t>
      </w:r>
      <w:r>
        <w:rPr>
          <w:rFonts w:ascii="Times New Roman" w:hAnsi="Times New Roman" w:cs="Times New Roman" w:hint="eastAsia"/>
          <w:sz w:val="24"/>
          <w:szCs w:val="24"/>
        </w:rPr>
        <w:t>第三方机构（或公司）工作所需计算机，包括相关软硬件和耗材、打印机、复印机及耗材、传真机等日常办公设备；</w:t>
      </w:r>
    </w:p>
    <w:p w14:paraId="2CA0251B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9.3 </w:t>
      </w:r>
      <w:r>
        <w:rPr>
          <w:rFonts w:ascii="Times New Roman" w:hAnsi="Times New Roman" w:cs="Times New Roman" w:hint="eastAsia"/>
          <w:sz w:val="24"/>
          <w:szCs w:val="24"/>
        </w:rPr>
        <w:t>办公场地和设施；</w:t>
      </w:r>
    </w:p>
    <w:p w14:paraId="16BC49D6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9.4 </w:t>
      </w:r>
      <w:r>
        <w:rPr>
          <w:rFonts w:ascii="Times New Roman" w:hAnsi="Times New Roman" w:cs="Times New Roman" w:hint="eastAsia"/>
          <w:sz w:val="24"/>
          <w:szCs w:val="24"/>
        </w:rPr>
        <w:t>开展任务所需的车辆租赁等；</w:t>
      </w:r>
    </w:p>
    <w:p w14:paraId="50696617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9.5</w:t>
      </w:r>
      <w:r>
        <w:rPr>
          <w:rFonts w:ascii="Times New Roman" w:hAnsi="Times New Roman" w:cs="Times New Roman" w:hint="eastAsia"/>
          <w:sz w:val="24"/>
          <w:szCs w:val="24"/>
        </w:rPr>
        <w:t>报告、文件的准备和印刷等费用；</w:t>
      </w:r>
    </w:p>
    <w:p w14:paraId="767E67E7" w14:textId="77777777" w:rsidR="00193398" w:rsidRDefault="006D1842" w:rsidP="007B33F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9.6</w:t>
      </w:r>
      <w:r>
        <w:rPr>
          <w:rFonts w:ascii="Times New Roman" w:hAnsi="Times New Roman" w:cs="Times New Roman" w:hint="eastAsia"/>
          <w:sz w:val="24"/>
          <w:szCs w:val="24"/>
        </w:rPr>
        <w:t>为开展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本任务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所需要的其他设备、措施和保险等。</w:t>
      </w:r>
    </w:p>
    <w:p w14:paraId="6A650A2B" w14:textId="77777777" w:rsidR="00193398" w:rsidRDefault="00193398" w:rsidP="007B3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43FA33" w14:textId="77777777" w:rsidR="00193398" w:rsidRDefault="006D1842" w:rsidP="007B33FA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其他说明</w:t>
      </w:r>
    </w:p>
    <w:p w14:paraId="6194E1C5" w14:textId="77777777" w:rsidR="00193398" w:rsidRDefault="006D1842" w:rsidP="006448B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本采购计划为固定总价的合同，依据世界银行咨询顾问聘请指南的基于咨询顾问资历（</w:t>
      </w:r>
      <w:r>
        <w:rPr>
          <w:rFonts w:ascii="Times New Roman" w:hAnsi="Times New Roman" w:cs="Times New Roman" w:hint="eastAsia"/>
          <w:sz w:val="24"/>
          <w:szCs w:val="24"/>
        </w:rPr>
        <w:t>CQS</w:t>
      </w:r>
      <w:r>
        <w:rPr>
          <w:rFonts w:ascii="Times New Roman" w:hAnsi="Times New Roman" w:cs="Times New Roman" w:hint="eastAsia"/>
          <w:sz w:val="24"/>
          <w:szCs w:val="24"/>
        </w:rPr>
        <w:t>）的选择方式的要求开展采购工作。</w:t>
      </w:r>
      <w:bookmarkEnd w:id="0"/>
    </w:p>
    <w:sectPr w:rsidR="00193398" w:rsidSect="002B202D">
      <w:footerReference w:type="default" r:id="rId8"/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F35" w14:textId="77777777" w:rsidR="00AF7592" w:rsidRDefault="00AF7592">
      <w:r>
        <w:separator/>
      </w:r>
    </w:p>
  </w:endnote>
  <w:endnote w:type="continuationSeparator" w:id="0">
    <w:p w14:paraId="78CB6DBB" w14:textId="77777777" w:rsidR="00AF7592" w:rsidRDefault="00A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539663"/>
      <w:docPartObj>
        <w:docPartGallery w:val="Page Numbers (Bottom of Page)"/>
        <w:docPartUnique/>
      </w:docPartObj>
    </w:sdtPr>
    <w:sdtContent>
      <w:p w14:paraId="187E064E" w14:textId="512BE975" w:rsidR="00706C9A" w:rsidRDefault="00706C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436DCD5" w14:textId="77777777" w:rsidR="00706C9A" w:rsidRDefault="00706C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458B" w14:textId="77777777" w:rsidR="00AF7592" w:rsidRDefault="00AF7592">
      <w:r>
        <w:separator/>
      </w:r>
    </w:p>
  </w:footnote>
  <w:footnote w:type="continuationSeparator" w:id="0">
    <w:p w14:paraId="11E5FF16" w14:textId="77777777" w:rsidR="00AF7592" w:rsidRDefault="00AF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C98E8A"/>
    <w:multiLevelType w:val="singleLevel"/>
    <w:tmpl w:val="A8C98E8A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1D3B1A9A"/>
    <w:multiLevelType w:val="hybridMultilevel"/>
    <w:tmpl w:val="8FE0E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29414"/>
    <w:multiLevelType w:val="singleLevel"/>
    <w:tmpl w:val="2C229414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74D30479"/>
    <w:multiLevelType w:val="hybridMultilevel"/>
    <w:tmpl w:val="9CC2576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58C46B3"/>
    <w:multiLevelType w:val="hybridMultilevel"/>
    <w:tmpl w:val="01C422AE"/>
    <w:lvl w:ilvl="0" w:tplc="D07EF1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E2"/>
    <w:rsid w:val="00007F8A"/>
    <w:rsid w:val="000134D5"/>
    <w:rsid w:val="00016023"/>
    <w:rsid w:val="000251E8"/>
    <w:rsid w:val="00031496"/>
    <w:rsid w:val="00040057"/>
    <w:rsid w:val="000434C0"/>
    <w:rsid w:val="0005343F"/>
    <w:rsid w:val="00057FA7"/>
    <w:rsid w:val="00063907"/>
    <w:rsid w:val="0007276A"/>
    <w:rsid w:val="00080F38"/>
    <w:rsid w:val="00084EB3"/>
    <w:rsid w:val="00085BAD"/>
    <w:rsid w:val="000901BF"/>
    <w:rsid w:val="00091B54"/>
    <w:rsid w:val="0009331B"/>
    <w:rsid w:val="00094E96"/>
    <w:rsid w:val="000A062B"/>
    <w:rsid w:val="000A21CD"/>
    <w:rsid w:val="000A6431"/>
    <w:rsid w:val="000B121F"/>
    <w:rsid w:val="000B40ED"/>
    <w:rsid w:val="000B429A"/>
    <w:rsid w:val="000D2189"/>
    <w:rsid w:val="000E2E31"/>
    <w:rsid w:val="000F2260"/>
    <w:rsid w:val="000F31E9"/>
    <w:rsid w:val="000F46D2"/>
    <w:rsid w:val="000F49D4"/>
    <w:rsid w:val="000F794F"/>
    <w:rsid w:val="001029EA"/>
    <w:rsid w:val="00102CE9"/>
    <w:rsid w:val="00103DC3"/>
    <w:rsid w:val="00114D6E"/>
    <w:rsid w:val="00120120"/>
    <w:rsid w:val="001211E3"/>
    <w:rsid w:val="00131ACB"/>
    <w:rsid w:val="0013657B"/>
    <w:rsid w:val="00140A00"/>
    <w:rsid w:val="00140A5A"/>
    <w:rsid w:val="00141639"/>
    <w:rsid w:val="001426EF"/>
    <w:rsid w:val="00156AED"/>
    <w:rsid w:val="00162C23"/>
    <w:rsid w:val="001662BD"/>
    <w:rsid w:val="00174AD2"/>
    <w:rsid w:val="00193398"/>
    <w:rsid w:val="001A490B"/>
    <w:rsid w:val="001A4D89"/>
    <w:rsid w:val="001B2ECB"/>
    <w:rsid w:val="001B7127"/>
    <w:rsid w:val="001C0A0D"/>
    <w:rsid w:val="001D69D3"/>
    <w:rsid w:val="001D7536"/>
    <w:rsid w:val="001D7B86"/>
    <w:rsid w:val="001E0C03"/>
    <w:rsid w:val="001E4E4A"/>
    <w:rsid w:val="001E579F"/>
    <w:rsid w:val="001E79A2"/>
    <w:rsid w:val="001E7EDF"/>
    <w:rsid w:val="001F187F"/>
    <w:rsid w:val="00207370"/>
    <w:rsid w:val="0020758F"/>
    <w:rsid w:val="00207968"/>
    <w:rsid w:val="002100F3"/>
    <w:rsid w:val="0021019B"/>
    <w:rsid w:val="00214041"/>
    <w:rsid w:val="00215C8B"/>
    <w:rsid w:val="002230E4"/>
    <w:rsid w:val="002361A7"/>
    <w:rsid w:val="00242306"/>
    <w:rsid w:val="00243129"/>
    <w:rsid w:val="00246A7E"/>
    <w:rsid w:val="00251DF8"/>
    <w:rsid w:val="002526F8"/>
    <w:rsid w:val="002532E4"/>
    <w:rsid w:val="00256B1A"/>
    <w:rsid w:val="00257205"/>
    <w:rsid w:val="00257FCE"/>
    <w:rsid w:val="002740C1"/>
    <w:rsid w:val="002777EA"/>
    <w:rsid w:val="00283FAA"/>
    <w:rsid w:val="002847E2"/>
    <w:rsid w:val="002A15A2"/>
    <w:rsid w:val="002A29BA"/>
    <w:rsid w:val="002B1693"/>
    <w:rsid w:val="002B202D"/>
    <w:rsid w:val="002B38FA"/>
    <w:rsid w:val="002B6D6A"/>
    <w:rsid w:val="002B7102"/>
    <w:rsid w:val="002C349D"/>
    <w:rsid w:val="002C41B6"/>
    <w:rsid w:val="002C6D03"/>
    <w:rsid w:val="002D22D0"/>
    <w:rsid w:val="002D3682"/>
    <w:rsid w:val="002D45CF"/>
    <w:rsid w:val="002D4F19"/>
    <w:rsid w:val="002D65DB"/>
    <w:rsid w:val="002D6B3C"/>
    <w:rsid w:val="002E5B9D"/>
    <w:rsid w:val="002F0964"/>
    <w:rsid w:val="002F23D6"/>
    <w:rsid w:val="002F53B7"/>
    <w:rsid w:val="00300B0C"/>
    <w:rsid w:val="00311BF2"/>
    <w:rsid w:val="003160EB"/>
    <w:rsid w:val="003220B4"/>
    <w:rsid w:val="003273D3"/>
    <w:rsid w:val="0033133B"/>
    <w:rsid w:val="00333426"/>
    <w:rsid w:val="003418C3"/>
    <w:rsid w:val="003430CF"/>
    <w:rsid w:val="00356A59"/>
    <w:rsid w:val="0035705B"/>
    <w:rsid w:val="00360D9D"/>
    <w:rsid w:val="003642C2"/>
    <w:rsid w:val="003647E5"/>
    <w:rsid w:val="00370746"/>
    <w:rsid w:val="003758DB"/>
    <w:rsid w:val="00384196"/>
    <w:rsid w:val="00395C70"/>
    <w:rsid w:val="003A4531"/>
    <w:rsid w:val="003A5BED"/>
    <w:rsid w:val="003B0D34"/>
    <w:rsid w:val="003B3FE9"/>
    <w:rsid w:val="003C1CD0"/>
    <w:rsid w:val="003C501B"/>
    <w:rsid w:val="003D0CD0"/>
    <w:rsid w:val="003D6095"/>
    <w:rsid w:val="003E0847"/>
    <w:rsid w:val="003E5643"/>
    <w:rsid w:val="003F0624"/>
    <w:rsid w:val="003F0E14"/>
    <w:rsid w:val="003F227B"/>
    <w:rsid w:val="003F4B7F"/>
    <w:rsid w:val="003F699D"/>
    <w:rsid w:val="00400A81"/>
    <w:rsid w:val="00402182"/>
    <w:rsid w:val="00402435"/>
    <w:rsid w:val="004060D7"/>
    <w:rsid w:val="00414990"/>
    <w:rsid w:val="00415392"/>
    <w:rsid w:val="00424826"/>
    <w:rsid w:val="004323B8"/>
    <w:rsid w:val="00434A45"/>
    <w:rsid w:val="00441C1E"/>
    <w:rsid w:val="004428A1"/>
    <w:rsid w:val="0044467D"/>
    <w:rsid w:val="00447177"/>
    <w:rsid w:val="00455ACC"/>
    <w:rsid w:val="00461733"/>
    <w:rsid w:val="004635AF"/>
    <w:rsid w:val="00464DD0"/>
    <w:rsid w:val="00475182"/>
    <w:rsid w:val="00477B9A"/>
    <w:rsid w:val="00477C41"/>
    <w:rsid w:val="0048495B"/>
    <w:rsid w:val="00494501"/>
    <w:rsid w:val="00495793"/>
    <w:rsid w:val="00495C87"/>
    <w:rsid w:val="00496862"/>
    <w:rsid w:val="004A1124"/>
    <w:rsid w:val="004B06D6"/>
    <w:rsid w:val="004B0C6E"/>
    <w:rsid w:val="004B2FD4"/>
    <w:rsid w:val="004C00DD"/>
    <w:rsid w:val="004C0FB2"/>
    <w:rsid w:val="004C16A9"/>
    <w:rsid w:val="004E694B"/>
    <w:rsid w:val="004F5069"/>
    <w:rsid w:val="004F7E50"/>
    <w:rsid w:val="00503B61"/>
    <w:rsid w:val="00507D54"/>
    <w:rsid w:val="00514A06"/>
    <w:rsid w:val="00516BF8"/>
    <w:rsid w:val="0052676E"/>
    <w:rsid w:val="005273A0"/>
    <w:rsid w:val="005303D4"/>
    <w:rsid w:val="0053230A"/>
    <w:rsid w:val="00542DEE"/>
    <w:rsid w:val="00546A04"/>
    <w:rsid w:val="00552E09"/>
    <w:rsid w:val="005564DB"/>
    <w:rsid w:val="00564D3C"/>
    <w:rsid w:val="00570900"/>
    <w:rsid w:val="005740D7"/>
    <w:rsid w:val="00577E6A"/>
    <w:rsid w:val="00580A46"/>
    <w:rsid w:val="00583875"/>
    <w:rsid w:val="00584252"/>
    <w:rsid w:val="0058647E"/>
    <w:rsid w:val="00591A8C"/>
    <w:rsid w:val="005A36DB"/>
    <w:rsid w:val="005A397F"/>
    <w:rsid w:val="005B14C3"/>
    <w:rsid w:val="005C03A3"/>
    <w:rsid w:val="005C4B66"/>
    <w:rsid w:val="005D6DF5"/>
    <w:rsid w:val="005E7853"/>
    <w:rsid w:val="005F5D50"/>
    <w:rsid w:val="005F5FDB"/>
    <w:rsid w:val="005F6175"/>
    <w:rsid w:val="0060253B"/>
    <w:rsid w:val="00602606"/>
    <w:rsid w:val="00603D0F"/>
    <w:rsid w:val="00607B56"/>
    <w:rsid w:val="006126BC"/>
    <w:rsid w:val="006209AF"/>
    <w:rsid w:val="006247E5"/>
    <w:rsid w:val="0063289F"/>
    <w:rsid w:val="006334D1"/>
    <w:rsid w:val="00633705"/>
    <w:rsid w:val="006346D5"/>
    <w:rsid w:val="006448BF"/>
    <w:rsid w:val="00645362"/>
    <w:rsid w:val="00646916"/>
    <w:rsid w:val="00653139"/>
    <w:rsid w:val="00661443"/>
    <w:rsid w:val="00663601"/>
    <w:rsid w:val="00664376"/>
    <w:rsid w:val="00664A3B"/>
    <w:rsid w:val="006677C2"/>
    <w:rsid w:val="0067736B"/>
    <w:rsid w:val="006873E8"/>
    <w:rsid w:val="00693B39"/>
    <w:rsid w:val="00696C97"/>
    <w:rsid w:val="006A0992"/>
    <w:rsid w:val="006A1F01"/>
    <w:rsid w:val="006A446A"/>
    <w:rsid w:val="006B14E3"/>
    <w:rsid w:val="006B7EAF"/>
    <w:rsid w:val="006C3A7B"/>
    <w:rsid w:val="006C7447"/>
    <w:rsid w:val="006C761F"/>
    <w:rsid w:val="006D172E"/>
    <w:rsid w:val="006D1842"/>
    <w:rsid w:val="006D6F76"/>
    <w:rsid w:val="006D7290"/>
    <w:rsid w:val="006E15E0"/>
    <w:rsid w:val="006E1B23"/>
    <w:rsid w:val="00706C9A"/>
    <w:rsid w:val="0071651E"/>
    <w:rsid w:val="00723BED"/>
    <w:rsid w:val="0073174E"/>
    <w:rsid w:val="00736C14"/>
    <w:rsid w:val="00744DFE"/>
    <w:rsid w:val="00745882"/>
    <w:rsid w:val="0075192E"/>
    <w:rsid w:val="00751E05"/>
    <w:rsid w:val="00752355"/>
    <w:rsid w:val="007552F0"/>
    <w:rsid w:val="0076171C"/>
    <w:rsid w:val="00772B77"/>
    <w:rsid w:val="007777CF"/>
    <w:rsid w:val="00787542"/>
    <w:rsid w:val="007A0221"/>
    <w:rsid w:val="007A1AC4"/>
    <w:rsid w:val="007A7714"/>
    <w:rsid w:val="007B0679"/>
    <w:rsid w:val="007B33FA"/>
    <w:rsid w:val="007E0792"/>
    <w:rsid w:val="007E11AF"/>
    <w:rsid w:val="007E3DE5"/>
    <w:rsid w:val="007E7549"/>
    <w:rsid w:val="00810E0B"/>
    <w:rsid w:val="00821684"/>
    <w:rsid w:val="00821E19"/>
    <w:rsid w:val="0082252E"/>
    <w:rsid w:val="00837916"/>
    <w:rsid w:val="00850799"/>
    <w:rsid w:val="00863B02"/>
    <w:rsid w:val="00883533"/>
    <w:rsid w:val="00890926"/>
    <w:rsid w:val="00895288"/>
    <w:rsid w:val="00895D1D"/>
    <w:rsid w:val="008A425D"/>
    <w:rsid w:val="008C5C9D"/>
    <w:rsid w:val="008D06D5"/>
    <w:rsid w:val="008D45E7"/>
    <w:rsid w:val="008D4F5F"/>
    <w:rsid w:val="008E562C"/>
    <w:rsid w:val="008F4C86"/>
    <w:rsid w:val="008F4FEA"/>
    <w:rsid w:val="0090193F"/>
    <w:rsid w:val="0090267E"/>
    <w:rsid w:val="00902D77"/>
    <w:rsid w:val="0091123D"/>
    <w:rsid w:val="00913BD9"/>
    <w:rsid w:val="0091459F"/>
    <w:rsid w:val="00917CD9"/>
    <w:rsid w:val="00924E58"/>
    <w:rsid w:val="00926368"/>
    <w:rsid w:val="00942082"/>
    <w:rsid w:val="00943DD4"/>
    <w:rsid w:val="00950409"/>
    <w:rsid w:val="009510DB"/>
    <w:rsid w:val="009514CA"/>
    <w:rsid w:val="00961936"/>
    <w:rsid w:val="00963984"/>
    <w:rsid w:val="009707E2"/>
    <w:rsid w:val="00970F33"/>
    <w:rsid w:val="00971B8D"/>
    <w:rsid w:val="00983112"/>
    <w:rsid w:val="009918C2"/>
    <w:rsid w:val="009A1943"/>
    <w:rsid w:val="009C6D95"/>
    <w:rsid w:val="009D3CC8"/>
    <w:rsid w:val="009D3FA3"/>
    <w:rsid w:val="009D494B"/>
    <w:rsid w:val="009E0DF5"/>
    <w:rsid w:val="009E1B7C"/>
    <w:rsid w:val="009E27E7"/>
    <w:rsid w:val="009E2CAD"/>
    <w:rsid w:val="009E538D"/>
    <w:rsid w:val="009E6263"/>
    <w:rsid w:val="009E731D"/>
    <w:rsid w:val="00A01EB9"/>
    <w:rsid w:val="00A03D9C"/>
    <w:rsid w:val="00A06DF4"/>
    <w:rsid w:val="00A11913"/>
    <w:rsid w:val="00A26603"/>
    <w:rsid w:val="00A30054"/>
    <w:rsid w:val="00A42DD6"/>
    <w:rsid w:val="00A431C4"/>
    <w:rsid w:val="00A43453"/>
    <w:rsid w:val="00A54B56"/>
    <w:rsid w:val="00A54EB2"/>
    <w:rsid w:val="00A603A3"/>
    <w:rsid w:val="00A629BC"/>
    <w:rsid w:val="00A6460E"/>
    <w:rsid w:val="00A654CB"/>
    <w:rsid w:val="00A67857"/>
    <w:rsid w:val="00A73D99"/>
    <w:rsid w:val="00A855D3"/>
    <w:rsid w:val="00A8721E"/>
    <w:rsid w:val="00A878BA"/>
    <w:rsid w:val="00A922D5"/>
    <w:rsid w:val="00A9531E"/>
    <w:rsid w:val="00AB1F5E"/>
    <w:rsid w:val="00AB5B6D"/>
    <w:rsid w:val="00AC11F2"/>
    <w:rsid w:val="00AC49D2"/>
    <w:rsid w:val="00AC682F"/>
    <w:rsid w:val="00AD3656"/>
    <w:rsid w:val="00AE79AF"/>
    <w:rsid w:val="00AF7592"/>
    <w:rsid w:val="00B20459"/>
    <w:rsid w:val="00B22C9F"/>
    <w:rsid w:val="00B23CDA"/>
    <w:rsid w:val="00B266C6"/>
    <w:rsid w:val="00B27668"/>
    <w:rsid w:val="00B34560"/>
    <w:rsid w:val="00B34FC2"/>
    <w:rsid w:val="00B4146F"/>
    <w:rsid w:val="00B47126"/>
    <w:rsid w:val="00B47478"/>
    <w:rsid w:val="00B47CE8"/>
    <w:rsid w:val="00B6180F"/>
    <w:rsid w:val="00B63A32"/>
    <w:rsid w:val="00B66E07"/>
    <w:rsid w:val="00B71C27"/>
    <w:rsid w:val="00B76C84"/>
    <w:rsid w:val="00B808CC"/>
    <w:rsid w:val="00B828AB"/>
    <w:rsid w:val="00BA4B0D"/>
    <w:rsid w:val="00BA5787"/>
    <w:rsid w:val="00BA7209"/>
    <w:rsid w:val="00BB0249"/>
    <w:rsid w:val="00BB13FC"/>
    <w:rsid w:val="00BB2757"/>
    <w:rsid w:val="00BD0EF3"/>
    <w:rsid w:val="00BE0594"/>
    <w:rsid w:val="00BE0DD9"/>
    <w:rsid w:val="00C1365E"/>
    <w:rsid w:val="00C33646"/>
    <w:rsid w:val="00C446FB"/>
    <w:rsid w:val="00C44748"/>
    <w:rsid w:val="00C44F96"/>
    <w:rsid w:val="00C50A82"/>
    <w:rsid w:val="00C5218E"/>
    <w:rsid w:val="00C5786E"/>
    <w:rsid w:val="00C67174"/>
    <w:rsid w:val="00C76B32"/>
    <w:rsid w:val="00C772E2"/>
    <w:rsid w:val="00C906FE"/>
    <w:rsid w:val="00C973DF"/>
    <w:rsid w:val="00CA1B9C"/>
    <w:rsid w:val="00CA3E99"/>
    <w:rsid w:val="00CB2BB2"/>
    <w:rsid w:val="00CC26CE"/>
    <w:rsid w:val="00CC5320"/>
    <w:rsid w:val="00CD4F4C"/>
    <w:rsid w:val="00CD5B85"/>
    <w:rsid w:val="00CE04ED"/>
    <w:rsid w:val="00CE18FD"/>
    <w:rsid w:val="00CF1AD3"/>
    <w:rsid w:val="00CF673F"/>
    <w:rsid w:val="00D01231"/>
    <w:rsid w:val="00D01990"/>
    <w:rsid w:val="00D12B65"/>
    <w:rsid w:val="00D360C0"/>
    <w:rsid w:val="00D45B74"/>
    <w:rsid w:val="00D55006"/>
    <w:rsid w:val="00D56E9D"/>
    <w:rsid w:val="00D571A9"/>
    <w:rsid w:val="00D62DE2"/>
    <w:rsid w:val="00D633EB"/>
    <w:rsid w:val="00D74D52"/>
    <w:rsid w:val="00D75912"/>
    <w:rsid w:val="00D86FF3"/>
    <w:rsid w:val="00D92401"/>
    <w:rsid w:val="00D92B14"/>
    <w:rsid w:val="00DA659B"/>
    <w:rsid w:val="00DB08EA"/>
    <w:rsid w:val="00DC3214"/>
    <w:rsid w:val="00DC4ABB"/>
    <w:rsid w:val="00DC7CA2"/>
    <w:rsid w:val="00DD67E5"/>
    <w:rsid w:val="00DE6CCE"/>
    <w:rsid w:val="00E04247"/>
    <w:rsid w:val="00E058B9"/>
    <w:rsid w:val="00E05C75"/>
    <w:rsid w:val="00E1533E"/>
    <w:rsid w:val="00E15895"/>
    <w:rsid w:val="00E17844"/>
    <w:rsid w:val="00E2233C"/>
    <w:rsid w:val="00E317C9"/>
    <w:rsid w:val="00E45A3E"/>
    <w:rsid w:val="00E50F9E"/>
    <w:rsid w:val="00E533FB"/>
    <w:rsid w:val="00E61D99"/>
    <w:rsid w:val="00E753A1"/>
    <w:rsid w:val="00E81510"/>
    <w:rsid w:val="00E85BD0"/>
    <w:rsid w:val="00EA0E03"/>
    <w:rsid w:val="00EA4149"/>
    <w:rsid w:val="00EB4C65"/>
    <w:rsid w:val="00EC0C62"/>
    <w:rsid w:val="00EC3813"/>
    <w:rsid w:val="00ED1A40"/>
    <w:rsid w:val="00ED2DC4"/>
    <w:rsid w:val="00EE7DB5"/>
    <w:rsid w:val="00EF10FB"/>
    <w:rsid w:val="00EF4DA7"/>
    <w:rsid w:val="00EF64CD"/>
    <w:rsid w:val="00F03DBB"/>
    <w:rsid w:val="00F070B6"/>
    <w:rsid w:val="00F072EE"/>
    <w:rsid w:val="00F20157"/>
    <w:rsid w:val="00F257F6"/>
    <w:rsid w:val="00F27854"/>
    <w:rsid w:val="00F37EE4"/>
    <w:rsid w:val="00F40113"/>
    <w:rsid w:val="00F416DD"/>
    <w:rsid w:val="00F45F18"/>
    <w:rsid w:val="00F47BB4"/>
    <w:rsid w:val="00F51F86"/>
    <w:rsid w:val="00F566B6"/>
    <w:rsid w:val="00F64CBB"/>
    <w:rsid w:val="00F95CA6"/>
    <w:rsid w:val="00FA29F3"/>
    <w:rsid w:val="00FA59D5"/>
    <w:rsid w:val="00FB6357"/>
    <w:rsid w:val="00FC2501"/>
    <w:rsid w:val="00FD0137"/>
    <w:rsid w:val="00FD6606"/>
    <w:rsid w:val="00FF272A"/>
    <w:rsid w:val="00FF543C"/>
    <w:rsid w:val="00FF68B0"/>
    <w:rsid w:val="01212357"/>
    <w:rsid w:val="01245F9D"/>
    <w:rsid w:val="012F0E15"/>
    <w:rsid w:val="01362A3B"/>
    <w:rsid w:val="0148227F"/>
    <w:rsid w:val="016E3199"/>
    <w:rsid w:val="02412BED"/>
    <w:rsid w:val="025A190F"/>
    <w:rsid w:val="026B5956"/>
    <w:rsid w:val="02743FC7"/>
    <w:rsid w:val="030B30BB"/>
    <w:rsid w:val="043B1D60"/>
    <w:rsid w:val="044149DE"/>
    <w:rsid w:val="04AC7A3D"/>
    <w:rsid w:val="04C15D09"/>
    <w:rsid w:val="04F17E74"/>
    <w:rsid w:val="04F563C1"/>
    <w:rsid w:val="05015159"/>
    <w:rsid w:val="05061F3C"/>
    <w:rsid w:val="05227BA0"/>
    <w:rsid w:val="05341CB9"/>
    <w:rsid w:val="05891221"/>
    <w:rsid w:val="060A4E85"/>
    <w:rsid w:val="062A5D7A"/>
    <w:rsid w:val="06711A0F"/>
    <w:rsid w:val="06A64011"/>
    <w:rsid w:val="086244DF"/>
    <w:rsid w:val="08871D9B"/>
    <w:rsid w:val="08AA6C7B"/>
    <w:rsid w:val="09F23E67"/>
    <w:rsid w:val="0A283C2C"/>
    <w:rsid w:val="0A742CF4"/>
    <w:rsid w:val="0AA90D94"/>
    <w:rsid w:val="0AB65B30"/>
    <w:rsid w:val="0AF3437C"/>
    <w:rsid w:val="0B6C6F8A"/>
    <w:rsid w:val="0BB64E9B"/>
    <w:rsid w:val="0BD00C77"/>
    <w:rsid w:val="0BD11BBB"/>
    <w:rsid w:val="0BE0685A"/>
    <w:rsid w:val="0BFD2C98"/>
    <w:rsid w:val="0C206282"/>
    <w:rsid w:val="0C472CD7"/>
    <w:rsid w:val="0CAD157A"/>
    <w:rsid w:val="0CEB7333"/>
    <w:rsid w:val="0DAE0E51"/>
    <w:rsid w:val="0DE72925"/>
    <w:rsid w:val="0E2853DD"/>
    <w:rsid w:val="0E321FFD"/>
    <w:rsid w:val="0E367A27"/>
    <w:rsid w:val="0E517D90"/>
    <w:rsid w:val="0E5C6624"/>
    <w:rsid w:val="0E965085"/>
    <w:rsid w:val="0ED2189F"/>
    <w:rsid w:val="0F6F1EC6"/>
    <w:rsid w:val="0F761ADF"/>
    <w:rsid w:val="1021608F"/>
    <w:rsid w:val="11895BFF"/>
    <w:rsid w:val="11D94688"/>
    <w:rsid w:val="12065F73"/>
    <w:rsid w:val="12092BD2"/>
    <w:rsid w:val="12235CB4"/>
    <w:rsid w:val="130E288F"/>
    <w:rsid w:val="1364560F"/>
    <w:rsid w:val="139059A0"/>
    <w:rsid w:val="143410B9"/>
    <w:rsid w:val="143A470B"/>
    <w:rsid w:val="14717ADD"/>
    <w:rsid w:val="149B70AB"/>
    <w:rsid w:val="14AD6A43"/>
    <w:rsid w:val="15B66116"/>
    <w:rsid w:val="15FA276D"/>
    <w:rsid w:val="16552CD6"/>
    <w:rsid w:val="17073C14"/>
    <w:rsid w:val="174E3FA2"/>
    <w:rsid w:val="176E370E"/>
    <w:rsid w:val="178D584D"/>
    <w:rsid w:val="179D69D6"/>
    <w:rsid w:val="17FC40AC"/>
    <w:rsid w:val="180250BC"/>
    <w:rsid w:val="18394F7E"/>
    <w:rsid w:val="186C4329"/>
    <w:rsid w:val="18D65BE9"/>
    <w:rsid w:val="195145F5"/>
    <w:rsid w:val="19632A3C"/>
    <w:rsid w:val="19971533"/>
    <w:rsid w:val="19E03C61"/>
    <w:rsid w:val="19E653C7"/>
    <w:rsid w:val="1A0D5B2F"/>
    <w:rsid w:val="1A151659"/>
    <w:rsid w:val="1AA72A85"/>
    <w:rsid w:val="1AFB6B46"/>
    <w:rsid w:val="1B2A507F"/>
    <w:rsid w:val="1B447526"/>
    <w:rsid w:val="1B6A6CFB"/>
    <w:rsid w:val="1B8901CC"/>
    <w:rsid w:val="1BAD388D"/>
    <w:rsid w:val="1BC73DEF"/>
    <w:rsid w:val="1BEF1F15"/>
    <w:rsid w:val="1CCB3421"/>
    <w:rsid w:val="1DE5441D"/>
    <w:rsid w:val="1E3A3640"/>
    <w:rsid w:val="1F38703F"/>
    <w:rsid w:val="1F736D16"/>
    <w:rsid w:val="1F7873F4"/>
    <w:rsid w:val="1F80782E"/>
    <w:rsid w:val="1F8233F2"/>
    <w:rsid w:val="1F9F566E"/>
    <w:rsid w:val="1FC8699D"/>
    <w:rsid w:val="1FF6765F"/>
    <w:rsid w:val="202774A3"/>
    <w:rsid w:val="20433788"/>
    <w:rsid w:val="20770C9B"/>
    <w:rsid w:val="20895042"/>
    <w:rsid w:val="20EB0871"/>
    <w:rsid w:val="20FE611D"/>
    <w:rsid w:val="2108520A"/>
    <w:rsid w:val="218E325E"/>
    <w:rsid w:val="21B93356"/>
    <w:rsid w:val="2206777F"/>
    <w:rsid w:val="22A042D1"/>
    <w:rsid w:val="22F41D4F"/>
    <w:rsid w:val="234F16B9"/>
    <w:rsid w:val="235B2FD5"/>
    <w:rsid w:val="236938D9"/>
    <w:rsid w:val="2379641F"/>
    <w:rsid w:val="23C51368"/>
    <w:rsid w:val="24142376"/>
    <w:rsid w:val="241565F0"/>
    <w:rsid w:val="242A12CD"/>
    <w:rsid w:val="2462756C"/>
    <w:rsid w:val="24D77389"/>
    <w:rsid w:val="24E07D70"/>
    <w:rsid w:val="2566447E"/>
    <w:rsid w:val="257E4091"/>
    <w:rsid w:val="25A443A2"/>
    <w:rsid w:val="25C96AB7"/>
    <w:rsid w:val="25CE1769"/>
    <w:rsid w:val="262318E5"/>
    <w:rsid w:val="26915A49"/>
    <w:rsid w:val="26F87C50"/>
    <w:rsid w:val="271E0786"/>
    <w:rsid w:val="2792624E"/>
    <w:rsid w:val="282054BC"/>
    <w:rsid w:val="283A0978"/>
    <w:rsid w:val="28463EC0"/>
    <w:rsid w:val="296F598F"/>
    <w:rsid w:val="2991419B"/>
    <w:rsid w:val="299C4D2A"/>
    <w:rsid w:val="29D05F3F"/>
    <w:rsid w:val="29E63C52"/>
    <w:rsid w:val="29EE6288"/>
    <w:rsid w:val="2A5B127B"/>
    <w:rsid w:val="2A9133B9"/>
    <w:rsid w:val="2AF23581"/>
    <w:rsid w:val="2BB26DBB"/>
    <w:rsid w:val="2BCC5195"/>
    <w:rsid w:val="2BE32BB1"/>
    <w:rsid w:val="2C0C1E33"/>
    <w:rsid w:val="2D7250DE"/>
    <w:rsid w:val="2DB41FB6"/>
    <w:rsid w:val="2E1A50EF"/>
    <w:rsid w:val="2E9E2633"/>
    <w:rsid w:val="2EB94595"/>
    <w:rsid w:val="2EE221AF"/>
    <w:rsid w:val="2F3038FF"/>
    <w:rsid w:val="2F495F75"/>
    <w:rsid w:val="300B766C"/>
    <w:rsid w:val="30353762"/>
    <w:rsid w:val="30A95B03"/>
    <w:rsid w:val="30F565EC"/>
    <w:rsid w:val="310C21C5"/>
    <w:rsid w:val="3115379F"/>
    <w:rsid w:val="31420387"/>
    <w:rsid w:val="31D90BB6"/>
    <w:rsid w:val="31E631B7"/>
    <w:rsid w:val="32933838"/>
    <w:rsid w:val="329A62B1"/>
    <w:rsid w:val="330F0855"/>
    <w:rsid w:val="331F507D"/>
    <w:rsid w:val="33864E18"/>
    <w:rsid w:val="338D5A2F"/>
    <w:rsid w:val="33E27AA2"/>
    <w:rsid w:val="33E523AC"/>
    <w:rsid w:val="33E525C9"/>
    <w:rsid w:val="342722FE"/>
    <w:rsid w:val="34432F83"/>
    <w:rsid w:val="34C81C5F"/>
    <w:rsid w:val="34C96EEF"/>
    <w:rsid w:val="35250F18"/>
    <w:rsid w:val="356C789E"/>
    <w:rsid w:val="35D01C0D"/>
    <w:rsid w:val="35FB33E5"/>
    <w:rsid w:val="366B55C1"/>
    <w:rsid w:val="36DE41EB"/>
    <w:rsid w:val="36E41FBC"/>
    <w:rsid w:val="37025BAD"/>
    <w:rsid w:val="37F30F53"/>
    <w:rsid w:val="38030E36"/>
    <w:rsid w:val="385D63B7"/>
    <w:rsid w:val="387C1333"/>
    <w:rsid w:val="38D948E2"/>
    <w:rsid w:val="38FE794C"/>
    <w:rsid w:val="391D55B7"/>
    <w:rsid w:val="391D6EB4"/>
    <w:rsid w:val="393273D6"/>
    <w:rsid w:val="398C1B03"/>
    <w:rsid w:val="3A2B6D99"/>
    <w:rsid w:val="3A374265"/>
    <w:rsid w:val="3A4816E9"/>
    <w:rsid w:val="3A8F5B53"/>
    <w:rsid w:val="3AF22900"/>
    <w:rsid w:val="3B117D5F"/>
    <w:rsid w:val="3B5A2247"/>
    <w:rsid w:val="3BB0772D"/>
    <w:rsid w:val="3BE94266"/>
    <w:rsid w:val="3C6C3C37"/>
    <w:rsid w:val="3C8D040F"/>
    <w:rsid w:val="3C9B151D"/>
    <w:rsid w:val="3D3C5082"/>
    <w:rsid w:val="3D636CEA"/>
    <w:rsid w:val="3D89448E"/>
    <w:rsid w:val="3DA146A0"/>
    <w:rsid w:val="3DC14DDE"/>
    <w:rsid w:val="3E0901C4"/>
    <w:rsid w:val="3E0E4138"/>
    <w:rsid w:val="3E1A3840"/>
    <w:rsid w:val="3EE95460"/>
    <w:rsid w:val="3F311403"/>
    <w:rsid w:val="3F7F6481"/>
    <w:rsid w:val="3F815FE7"/>
    <w:rsid w:val="3F8737FF"/>
    <w:rsid w:val="40F941FF"/>
    <w:rsid w:val="411B29AA"/>
    <w:rsid w:val="411D1B37"/>
    <w:rsid w:val="41282149"/>
    <w:rsid w:val="413B5078"/>
    <w:rsid w:val="41A03778"/>
    <w:rsid w:val="41F24E6C"/>
    <w:rsid w:val="42747B0C"/>
    <w:rsid w:val="43451BFD"/>
    <w:rsid w:val="43A8650A"/>
    <w:rsid w:val="43D24E54"/>
    <w:rsid w:val="43D4232E"/>
    <w:rsid w:val="44076CE3"/>
    <w:rsid w:val="44A808AE"/>
    <w:rsid w:val="44AF187C"/>
    <w:rsid w:val="45175BC0"/>
    <w:rsid w:val="451D3792"/>
    <w:rsid w:val="45C15A43"/>
    <w:rsid w:val="45C22DCB"/>
    <w:rsid w:val="46341199"/>
    <w:rsid w:val="4643653B"/>
    <w:rsid w:val="465A197A"/>
    <w:rsid w:val="46892A70"/>
    <w:rsid w:val="474C5084"/>
    <w:rsid w:val="47FD1672"/>
    <w:rsid w:val="484932B2"/>
    <w:rsid w:val="485037F7"/>
    <w:rsid w:val="48B66E65"/>
    <w:rsid w:val="48DB392B"/>
    <w:rsid w:val="48F30116"/>
    <w:rsid w:val="491911CB"/>
    <w:rsid w:val="49271AE8"/>
    <w:rsid w:val="493C31BE"/>
    <w:rsid w:val="493F343E"/>
    <w:rsid w:val="49461F33"/>
    <w:rsid w:val="49BF7873"/>
    <w:rsid w:val="49C709EC"/>
    <w:rsid w:val="4A327427"/>
    <w:rsid w:val="4B242C76"/>
    <w:rsid w:val="4BEF532B"/>
    <w:rsid w:val="4C20185B"/>
    <w:rsid w:val="4C614455"/>
    <w:rsid w:val="4C623A0F"/>
    <w:rsid w:val="4CB213B7"/>
    <w:rsid w:val="4CB458AE"/>
    <w:rsid w:val="4CB834E2"/>
    <w:rsid w:val="4CBF57D9"/>
    <w:rsid w:val="4CC86CCA"/>
    <w:rsid w:val="4CDF603D"/>
    <w:rsid w:val="4D686FEC"/>
    <w:rsid w:val="4D880F8A"/>
    <w:rsid w:val="4D942DD0"/>
    <w:rsid w:val="4DB002E2"/>
    <w:rsid w:val="4E317743"/>
    <w:rsid w:val="4E811955"/>
    <w:rsid w:val="4EA11A0B"/>
    <w:rsid w:val="4EB33065"/>
    <w:rsid w:val="4EF4082E"/>
    <w:rsid w:val="4F2B5F58"/>
    <w:rsid w:val="4F7F2208"/>
    <w:rsid w:val="4FA0538B"/>
    <w:rsid w:val="4FD8716B"/>
    <w:rsid w:val="4FF6188E"/>
    <w:rsid w:val="5033540D"/>
    <w:rsid w:val="506E41E7"/>
    <w:rsid w:val="50866FF8"/>
    <w:rsid w:val="50927DED"/>
    <w:rsid w:val="50A505C4"/>
    <w:rsid w:val="50E224C5"/>
    <w:rsid w:val="51365DE1"/>
    <w:rsid w:val="51941906"/>
    <w:rsid w:val="51DA28D3"/>
    <w:rsid w:val="52370182"/>
    <w:rsid w:val="52810237"/>
    <w:rsid w:val="52BD4F35"/>
    <w:rsid w:val="52E8775A"/>
    <w:rsid w:val="52F4023C"/>
    <w:rsid w:val="530B6B94"/>
    <w:rsid w:val="533E7102"/>
    <w:rsid w:val="53776C79"/>
    <w:rsid w:val="53B70F85"/>
    <w:rsid w:val="541253C6"/>
    <w:rsid w:val="54C3322B"/>
    <w:rsid w:val="552101A5"/>
    <w:rsid w:val="55954D93"/>
    <w:rsid w:val="55AA40C0"/>
    <w:rsid w:val="563E6CA9"/>
    <w:rsid w:val="56966287"/>
    <w:rsid w:val="569C7191"/>
    <w:rsid w:val="571C271D"/>
    <w:rsid w:val="57294256"/>
    <w:rsid w:val="57D93272"/>
    <w:rsid w:val="58073C15"/>
    <w:rsid w:val="58202F5A"/>
    <w:rsid w:val="58426BD1"/>
    <w:rsid w:val="58782C21"/>
    <w:rsid w:val="58AF1C97"/>
    <w:rsid w:val="58F449B9"/>
    <w:rsid w:val="58F938FB"/>
    <w:rsid w:val="5915564A"/>
    <w:rsid w:val="595576B5"/>
    <w:rsid w:val="596D0B84"/>
    <w:rsid w:val="597046F7"/>
    <w:rsid w:val="59C60FAB"/>
    <w:rsid w:val="59CE01BE"/>
    <w:rsid w:val="5A68672D"/>
    <w:rsid w:val="5A940C88"/>
    <w:rsid w:val="5AD0293F"/>
    <w:rsid w:val="5B573B95"/>
    <w:rsid w:val="5C1E63A7"/>
    <w:rsid w:val="5C58126C"/>
    <w:rsid w:val="5D9157E1"/>
    <w:rsid w:val="5D99675D"/>
    <w:rsid w:val="5DB10ECE"/>
    <w:rsid w:val="5DB57C5A"/>
    <w:rsid w:val="5DF6795F"/>
    <w:rsid w:val="5E3501CB"/>
    <w:rsid w:val="5E4B7A07"/>
    <w:rsid w:val="5EA42EBF"/>
    <w:rsid w:val="5EE32CC6"/>
    <w:rsid w:val="5EE42CD7"/>
    <w:rsid w:val="5EED5D1A"/>
    <w:rsid w:val="5EF25A8B"/>
    <w:rsid w:val="5EF42DA4"/>
    <w:rsid w:val="5EF66C6B"/>
    <w:rsid w:val="5F0F3B16"/>
    <w:rsid w:val="5F4A0C5F"/>
    <w:rsid w:val="5FB50E62"/>
    <w:rsid w:val="5FCF229A"/>
    <w:rsid w:val="5FDB1F6B"/>
    <w:rsid w:val="606C395C"/>
    <w:rsid w:val="60C512B1"/>
    <w:rsid w:val="611E3B9F"/>
    <w:rsid w:val="6123536F"/>
    <w:rsid w:val="61A21206"/>
    <w:rsid w:val="61A220A5"/>
    <w:rsid w:val="61CA7E6A"/>
    <w:rsid w:val="61D26D27"/>
    <w:rsid w:val="61E51FF4"/>
    <w:rsid w:val="6211124D"/>
    <w:rsid w:val="628C3291"/>
    <w:rsid w:val="62E74E77"/>
    <w:rsid w:val="62FD2593"/>
    <w:rsid w:val="63404B61"/>
    <w:rsid w:val="636C4047"/>
    <w:rsid w:val="63DB4501"/>
    <w:rsid w:val="640655E0"/>
    <w:rsid w:val="640B0AA9"/>
    <w:rsid w:val="646303FF"/>
    <w:rsid w:val="64E55641"/>
    <w:rsid w:val="65115F52"/>
    <w:rsid w:val="6522603C"/>
    <w:rsid w:val="65684FEE"/>
    <w:rsid w:val="657523E2"/>
    <w:rsid w:val="65A51DE5"/>
    <w:rsid w:val="65B02C6C"/>
    <w:rsid w:val="65D12CDD"/>
    <w:rsid w:val="66BC6212"/>
    <w:rsid w:val="66FC1E22"/>
    <w:rsid w:val="67322FCD"/>
    <w:rsid w:val="677309E7"/>
    <w:rsid w:val="677C35C1"/>
    <w:rsid w:val="683A6F9A"/>
    <w:rsid w:val="68B14EB4"/>
    <w:rsid w:val="69A3526A"/>
    <w:rsid w:val="69A664F3"/>
    <w:rsid w:val="69B97DED"/>
    <w:rsid w:val="6A66344A"/>
    <w:rsid w:val="6A7423A6"/>
    <w:rsid w:val="6A7606C8"/>
    <w:rsid w:val="6AC66920"/>
    <w:rsid w:val="6B3F5A7B"/>
    <w:rsid w:val="6B5729F8"/>
    <w:rsid w:val="6B954992"/>
    <w:rsid w:val="6BE51C1A"/>
    <w:rsid w:val="6C535EE6"/>
    <w:rsid w:val="6C8E4D43"/>
    <w:rsid w:val="6C9379D2"/>
    <w:rsid w:val="6D0038D0"/>
    <w:rsid w:val="6D127000"/>
    <w:rsid w:val="6D6E6877"/>
    <w:rsid w:val="6DE42E11"/>
    <w:rsid w:val="6E3A6945"/>
    <w:rsid w:val="6EF56A46"/>
    <w:rsid w:val="6F586BD8"/>
    <w:rsid w:val="701B175E"/>
    <w:rsid w:val="705C176C"/>
    <w:rsid w:val="70887C71"/>
    <w:rsid w:val="70891C7A"/>
    <w:rsid w:val="713E0771"/>
    <w:rsid w:val="716046BE"/>
    <w:rsid w:val="71810FC2"/>
    <w:rsid w:val="71A4683A"/>
    <w:rsid w:val="728B4C27"/>
    <w:rsid w:val="73533C38"/>
    <w:rsid w:val="73806162"/>
    <w:rsid w:val="73AE33A6"/>
    <w:rsid w:val="73E73BC2"/>
    <w:rsid w:val="74653F1F"/>
    <w:rsid w:val="747223C6"/>
    <w:rsid w:val="74EE40A3"/>
    <w:rsid w:val="74FE0844"/>
    <w:rsid w:val="75201CC8"/>
    <w:rsid w:val="7556091C"/>
    <w:rsid w:val="755B2AB3"/>
    <w:rsid w:val="75681FDC"/>
    <w:rsid w:val="769E0213"/>
    <w:rsid w:val="77033209"/>
    <w:rsid w:val="77121E9B"/>
    <w:rsid w:val="77451423"/>
    <w:rsid w:val="775179FB"/>
    <w:rsid w:val="77850730"/>
    <w:rsid w:val="77A8412B"/>
    <w:rsid w:val="77B05B10"/>
    <w:rsid w:val="77D24F70"/>
    <w:rsid w:val="7827683B"/>
    <w:rsid w:val="785127AD"/>
    <w:rsid w:val="78B740AE"/>
    <w:rsid w:val="78F03DF9"/>
    <w:rsid w:val="794D6E40"/>
    <w:rsid w:val="79651884"/>
    <w:rsid w:val="79790374"/>
    <w:rsid w:val="79B46F1E"/>
    <w:rsid w:val="79BF394C"/>
    <w:rsid w:val="79D41FD9"/>
    <w:rsid w:val="79D56A04"/>
    <w:rsid w:val="79F76718"/>
    <w:rsid w:val="7A2D3A56"/>
    <w:rsid w:val="7A486778"/>
    <w:rsid w:val="7AD77CAA"/>
    <w:rsid w:val="7B35171D"/>
    <w:rsid w:val="7B75755E"/>
    <w:rsid w:val="7B9A356E"/>
    <w:rsid w:val="7BBB65E9"/>
    <w:rsid w:val="7C200462"/>
    <w:rsid w:val="7C4968DB"/>
    <w:rsid w:val="7C892807"/>
    <w:rsid w:val="7D621397"/>
    <w:rsid w:val="7D9D01A1"/>
    <w:rsid w:val="7E185D48"/>
    <w:rsid w:val="7E401C7C"/>
    <w:rsid w:val="7E422AD8"/>
    <w:rsid w:val="7EDF4E3E"/>
    <w:rsid w:val="7F0E3405"/>
    <w:rsid w:val="7F3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65060"/>
  <w15:docId w15:val="{F03FB498-4E2A-4E55-A656-A3C3204B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99"/>
    <w:rsid w:val="004E6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550</Words>
  <Characters>3135</Characters>
  <Application>Microsoft Office Word</Application>
  <DocSecurity>0</DocSecurity>
  <Lines>26</Lines>
  <Paragraphs>7</Paragraphs>
  <ScaleCrop>false</ScaleCrop>
  <Company>Sky123.Org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吴建刚</dc:creator>
  <cp:lastModifiedBy>LI</cp:lastModifiedBy>
  <cp:revision>6</cp:revision>
  <cp:lastPrinted>2020-12-24T09:19:00Z</cp:lastPrinted>
  <dcterms:created xsi:type="dcterms:W3CDTF">2021-04-08T02:13:00Z</dcterms:created>
  <dcterms:modified xsi:type="dcterms:W3CDTF">2021-04-08T02:16:00Z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