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A0C" w:rsidRDefault="00736A0C" w:rsidP="00736A0C">
      <w:pPr>
        <w:widowControl/>
        <w:adjustRightInd w:val="0"/>
        <w:snapToGrid w:val="0"/>
        <w:rPr>
          <w:rFonts w:eastAsia="黑体"/>
          <w:bCs/>
          <w:szCs w:val="30"/>
        </w:rPr>
      </w:pPr>
      <w:r>
        <w:rPr>
          <w:rFonts w:eastAsia="黑体"/>
          <w:bCs/>
          <w:szCs w:val="30"/>
        </w:rPr>
        <w:t>附件</w:t>
      </w:r>
      <w:r>
        <w:rPr>
          <w:rFonts w:eastAsia="黑体"/>
          <w:bCs/>
          <w:szCs w:val="30"/>
        </w:rPr>
        <w:t>2</w:t>
      </w:r>
    </w:p>
    <w:p w:rsidR="00736A0C" w:rsidRDefault="00736A0C" w:rsidP="00736A0C">
      <w:pPr>
        <w:pStyle w:val="a6"/>
      </w:pPr>
    </w:p>
    <w:p w:rsidR="00736A0C" w:rsidRDefault="00736A0C" w:rsidP="00736A0C">
      <w:pPr>
        <w:widowControl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“十三五”期间全省生态环境保护先进集体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br/>
        <w:t>和先进工作者表彰名额分配表</w:t>
      </w:r>
    </w:p>
    <w:tbl>
      <w:tblPr>
        <w:tblW w:w="86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2865"/>
        <w:gridCol w:w="2109"/>
        <w:gridCol w:w="2305"/>
      </w:tblGrid>
      <w:tr w:rsidR="00736A0C" w:rsidTr="00D938CE">
        <w:trPr>
          <w:trHeight w:val="715"/>
          <w:tblHeader/>
        </w:trPr>
        <w:tc>
          <w:tcPr>
            <w:tcW w:w="1367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类别</w:t>
            </w: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推荐单位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先进集体个数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先进工作者人数</w:t>
            </w:r>
          </w:p>
        </w:tc>
      </w:tr>
      <w:tr w:rsidR="00736A0C" w:rsidTr="00D938CE">
        <w:trPr>
          <w:trHeight w:val="400"/>
        </w:trPr>
        <w:tc>
          <w:tcPr>
            <w:tcW w:w="1367" w:type="dxa"/>
            <w:vAlign w:val="center"/>
          </w:tcPr>
          <w:p w:rsidR="00736A0C" w:rsidRDefault="00736A0C" w:rsidP="00D938C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省级以上</w:t>
            </w: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省有关</w:t>
            </w:r>
            <w:r>
              <w:rPr>
                <w:sz w:val="24"/>
              </w:rPr>
              <w:t>单位及</w:t>
            </w:r>
          </w:p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有关支撑单位等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（择优选取）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）（择优选取）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 w:val="restart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广州市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深圳市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珠海市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汕头市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佛山市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韶关市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河源市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梅州市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惠州市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汕尾市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东莞市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中山市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江门市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阳江市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湛江市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茂名市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肇庆市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清远市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潮州市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揭阳市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Merge/>
            <w:vAlign w:val="center"/>
          </w:tcPr>
          <w:p w:rsidR="00736A0C" w:rsidRDefault="00736A0C" w:rsidP="00D938CE">
            <w:pPr>
              <w:spacing w:line="460" w:lineRule="exact"/>
              <w:rPr>
                <w:sz w:val="24"/>
              </w:rPr>
            </w:pP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云浮市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Align w:val="center"/>
          </w:tcPr>
          <w:p w:rsidR="00736A0C" w:rsidRDefault="00736A0C" w:rsidP="00D938C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小计</w:t>
            </w: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市级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）</w:t>
            </w:r>
          </w:p>
        </w:tc>
      </w:tr>
      <w:tr w:rsidR="00736A0C" w:rsidTr="00D938CE">
        <w:trPr>
          <w:trHeight w:val="306"/>
        </w:trPr>
        <w:tc>
          <w:tcPr>
            <w:tcW w:w="1367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286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18"/>
                <w:szCs w:val="18"/>
              </w:rPr>
              <w:t>省级以上</w:t>
            </w:r>
            <w:r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市级</w:t>
            </w:r>
          </w:p>
        </w:tc>
        <w:tc>
          <w:tcPr>
            <w:tcW w:w="2109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05" w:type="dxa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）</w:t>
            </w:r>
          </w:p>
        </w:tc>
      </w:tr>
      <w:tr w:rsidR="00736A0C" w:rsidTr="00D938CE">
        <w:trPr>
          <w:trHeight w:val="768"/>
        </w:trPr>
        <w:tc>
          <w:tcPr>
            <w:tcW w:w="8646" w:type="dxa"/>
            <w:gridSpan w:val="4"/>
            <w:vAlign w:val="center"/>
          </w:tcPr>
          <w:p w:rsidR="00736A0C" w:rsidRDefault="00736A0C" w:rsidP="00D938CE">
            <w:pPr>
              <w:autoSpaceDN w:val="0"/>
              <w:spacing w:line="46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注：省级以上单位采用择优方式选取先进集体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个，先进个人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（）内的数字表示可推荐处级干部的名额。</w:t>
            </w:r>
          </w:p>
        </w:tc>
      </w:tr>
    </w:tbl>
    <w:p w:rsidR="00736A0C" w:rsidRDefault="00736A0C" w:rsidP="00736A0C">
      <w:pPr>
        <w:widowControl/>
        <w:adjustRightInd w:val="0"/>
        <w:snapToGrid w:val="0"/>
        <w:rPr>
          <w:rFonts w:eastAsia="仿宋" w:hint="eastAsia"/>
          <w:bCs/>
          <w:szCs w:val="30"/>
        </w:rPr>
      </w:pPr>
      <w:bookmarkStart w:id="0" w:name="_GoBack"/>
      <w:bookmarkEnd w:id="0"/>
    </w:p>
    <w:sectPr w:rsidR="00736A0C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042" w:rsidRDefault="000F5042" w:rsidP="00736A0C">
      <w:r>
        <w:separator/>
      </w:r>
    </w:p>
  </w:endnote>
  <w:endnote w:type="continuationSeparator" w:id="0">
    <w:p w:rsidR="000F5042" w:rsidRDefault="000F5042" w:rsidP="0073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C" w:rsidRDefault="00736A0C">
    <w:pPr>
      <w:pStyle w:val="a5"/>
      <w:framePr w:wrap="around" w:vAnchor="text" w:hAnchor="margin" w:xAlign="outside" w:y="1"/>
      <w:rPr>
        <w:rStyle w:val="a7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7"/>
        <w:sz w:val="28"/>
      </w:rPr>
      <w:t>18</w:t>
    </w:r>
    <w:r>
      <w:rPr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  <w:p w:rsidR="00736A0C" w:rsidRDefault="00736A0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C" w:rsidRDefault="00736A0C">
    <w:pPr>
      <w:pStyle w:val="a5"/>
      <w:framePr w:wrap="around" w:vAnchor="text" w:hAnchor="margin" w:xAlign="outside" w:yAlign="top"/>
      <w:rPr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Fonts w:ascii="宋体" w:eastAsia="宋体" w:hAnsi="宋体" w:hint="eastAsia"/>
        <w:sz w:val="28"/>
      </w:rPr>
      <w:fldChar w:fldCharType="begin"/>
    </w:r>
    <w:r>
      <w:rPr>
        <w:rStyle w:val="a7"/>
        <w:rFonts w:ascii="宋体" w:eastAsia="宋体" w:hAnsi="宋体" w:hint="eastAsia"/>
        <w:sz w:val="28"/>
      </w:rPr>
      <w:instrText xml:space="preserve"> PAGE  </w:instrText>
    </w:r>
    <w:r>
      <w:rPr>
        <w:rFonts w:ascii="宋体" w:eastAsia="宋体" w:hAnsi="宋体" w:hint="eastAsia"/>
        <w:sz w:val="28"/>
      </w:rPr>
      <w:fldChar w:fldCharType="separate"/>
    </w:r>
    <w:r w:rsidR="001C30C9">
      <w:rPr>
        <w:rStyle w:val="a7"/>
        <w:rFonts w:ascii="宋体" w:eastAsia="宋体" w:hAnsi="宋体"/>
        <w:noProof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736A0C" w:rsidRDefault="00736A0C">
    <w:pPr>
      <w:pStyle w:val="a5"/>
      <w:framePr w:wrap="around" w:vAnchor="text" w:hAnchor="margin" w:xAlign="center" w:y="1"/>
      <w:ind w:right="360" w:firstLine="360"/>
    </w:pPr>
  </w:p>
  <w:p w:rsidR="00736A0C" w:rsidRDefault="00736A0C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0C" w:rsidRDefault="00736A0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042" w:rsidRDefault="000F5042" w:rsidP="00736A0C">
      <w:r>
        <w:separator/>
      </w:r>
    </w:p>
  </w:footnote>
  <w:footnote w:type="continuationSeparator" w:id="0">
    <w:p w:rsidR="000F5042" w:rsidRDefault="000F5042" w:rsidP="0073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EE"/>
    <w:rsid w:val="000F5042"/>
    <w:rsid w:val="001C30C9"/>
    <w:rsid w:val="004C04EE"/>
    <w:rsid w:val="00736A0C"/>
    <w:rsid w:val="00D5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87F357-4B86-4890-919F-B0EF831D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36A0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36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36A0C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736A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36A0C"/>
    <w:rPr>
      <w:sz w:val="18"/>
      <w:szCs w:val="18"/>
    </w:rPr>
  </w:style>
  <w:style w:type="paragraph" w:styleId="a6">
    <w:name w:val="Body Text"/>
    <w:basedOn w:val="a"/>
    <w:link w:val="Char1"/>
    <w:qFormat/>
    <w:rsid w:val="00736A0C"/>
    <w:rPr>
      <w:sz w:val="30"/>
    </w:rPr>
  </w:style>
  <w:style w:type="character" w:customStyle="1" w:styleId="Char1">
    <w:name w:val="正文文本 Char"/>
    <w:basedOn w:val="a1"/>
    <w:link w:val="a6"/>
    <w:rsid w:val="00736A0C"/>
    <w:rPr>
      <w:rFonts w:ascii="Times New Roman" w:eastAsia="仿宋_GB2312" w:hAnsi="Times New Roman" w:cs="Times New Roman"/>
      <w:sz w:val="30"/>
      <w:szCs w:val="24"/>
    </w:rPr>
  </w:style>
  <w:style w:type="character" w:styleId="a7">
    <w:name w:val="page number"/>
    <w:basedOn w:val="a1"/>
    <w:qFormat/>
    <w:rsid w:val="00736A0C"/>
  </w:style>
  <w:style w:type="paragraph" w:styleId="a0">
    <w:name w:val="Normal Indent"/>
    <w:basedOn w:val="a"/>
    <w:uiPriority w:val="99"/>
    <w:semiHidden/>
    <w:unhideWhenUsed/>
    <w:rsid w:val="00736A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3</cp:revision>
  <dcterms:created xsi:type="dcterms:W3CDTF">2021-06-04T07:18:00Z</dcterms:created>
  <dcterms:modified xsi:type="dcterms:W3CDTF">2021-06-04T07:19:00Z</dcterms:modified>
</cp:coreProperties>
</file>