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F79E" w14:textId="0F2595C0" w:rsidR="003C3F45" w:rsidRPr="00A07A4E" w:rsidRDefault="00FF2CD7" w:rsidP="003C3F45">
      <w:pPr>
        <w:jc w:val="center"/>
        <w:rPr>
          <w:rFonts w:ascii="Times New Roman" w:hAnsi="Times New Roman" w:cs="Times New Roman"/>
          <w:b/>
          <w:color w:val="000000" w:themeColor="text1"/>
          <w:sz w:val="32"/>
          <w:szCs w:val="32"/>
        </w:rPr>
      </w:pPr>
      <w:bookmarkStart w:id="0" w:name="_Hlk150957335"/>
      <w:r w:rsidRPr="00A07A4E">
        <w:rPr>
          <w:rFonts w:ascii="Times New Roman" w:hAnsi="Times New Roman" w:cs="Times New Roman" w:hint="eastAsia"/>
          <w:b/>
          <w:color w:val="000000" w:themeColor="text1"/>
          <w:sz w:val="32"/>
          <w:szCs w:val="32"/>
        </w:rPr>
        <w:t>广东省</w:t>
      </w:r>
      <w:r w:rsidR="00886A63" w:rsidRPr="00A07A4E">
        <w:rPr>
          <w:rFonts w:ascii="Times New Roman" w:hAnsi="Times New Roman" w:cs="Times New Roman" w:hint="eastAsia"/>
          <w:b/>
          <w:color w:val="000000" w:themeColor="text1"/>
          <w:sz w:val="32"/>
          <w:szCs w:val="32"/>
        </w:rPr>
        <w:t>典型区域</w:t>
      </w:r>
      <w:r w:rsidR="00816181" w:rsidRPr="00A07A4E">
        <w:rPr>
          <w:rFonts w:ascii="Times New Roman" w:hAnsi="Times New Roman" w:cs="Times New Roman" w:hint="eastAsia"/>
          <w:b/>
          <w:color w:val="000000" w:themeColor="text1"/>
          <w:sz w:val="32"/>
          <w:szCs w:val="32"/>
        </w:rPr>
        <w:t>土壤中</w:t>
      </w:r>
      <w:r w:rsidR="00056597" w:rsidRPr="00A07A4E">
        <w:rPr>
          <w:rFonts w:ascii="Times New Roman" w:hAnsi="Times New Roman" w:cs="Times New Roman" w:hint="eastAsia"/>
          <w:b/>
          <w:color w:val="000000" w:themeColor="text1"/>
          <w:sz w:val="32"/>
          <w:szCs w:val="32"/>
        </w:rPr>
        <w:t>持久性</w:t>
      </w:r>
      <w:r w:rsidR="00886A63" w:rsidRPr="00A07A4E">
        <w:rPr>
          <w:rFonts w:ascii="Times New Roman" w:hAnsi="Times New Roman" w:cs="Times New Roman" w:hint="eastAsia"/>
          <w:b/>
          <w:color w:val="000000" w:themeColor="text1"/>
          <w:sz w:val="32"/>
          <w:szCs w:val="32"/>
        </w:rPr>
        <w:t>有机</w:t>
      </w:r>
      <w:r w:rsidR="00780C22" w:rsidRPr="00A07A4E">
        <w:rPr>
          <w:rFonts w:ascii="Times New Roman" w:hAnsi="Times New Roman" w:cs="Times New Roman" w:hint="eastAsia"/>
          <w:b/>
          <w:color w:val="000000" w:themeColor="text1"/>
          <w:sz w:val="32"/>
          <w:szCs w:val="32"/>
        </w:rPr>
        <w:t>污染物与重金属污染</w:t>
      </w:r>
      <w:r w:rsidR="009B58FC" w:rsidRPr="00A07A4E">
        <w:rPr>
          <w:rFonts w:ascii="Times New Roman" w:hAnsi="Times New Roman" w:cs="Times New Roman" w:hint="eastAsia"/>
          <w:b/>
          <w:color w:val="000000" w:themeColor="text1"/>
          <w:sz w:val="32"/>
          <w:szCs w:val="32"/>
        </w:rPr>
        <w:t>源和污染初步风险评估</w:t>
      </w:r>
    </w:p>
    <w:bookmarkEnd w:id="0"/>
    <w:p w14:paraId="22DCC832" w14:textId="07FE66A2" w:rsidR="00C76443" w:rsidRPr="00A07A4E" w:rsidRDefault="00FF2CD7" w:rsidP="003C3F45">
      <w:pPr>
        <w:jc w:val="center"/>
        <w:rPr>
          <w:rFonts w:ascii="Times New Roman" w:hAnsi="Times New Roman" w:cs="Times New Roman"/>
          <w:b/>
          <w:color w:val="000000" w:themeColor="text1"/>
          <w:sz w:val="32"/>
          <w:szCs w:val="32"/>
        </w:rPr>
      </w:pPr>
      <w:r w:rsidRPr="00A07A4E">
        <w:rPr>
          <w:rFonts w:ascii="Times New Roman" w:hAnsi="Times New Roman" w:cs="Times New Roman" w:hint="eastAsia"/>
          <w:b/>
          <w:color w:val="000000" w:themeColor="text1"/>
          <w:sz w:val="32"/>
          <w:szCs w:val="32"/>
        </w:rPr>
        <w:t>工作大纲</w:t>
      </w:r>
    </w:p>
    <w:p w14:paraId="0AF8FB83" w14:textId="77777777" w:rsidR="00C76443" w:rsidRPr="00C27509" w:rsidRDefault="00FF2CD7">
      <w:pPr>
        <w:pStyle w:val="af0"/>
        <w:numPr>
          <w:ilvl w:val="0"/>
          <w:numId w:val="1"/>
        </w:numPr>
        <w:ind w:firstLineChars="0"/>
        <w:outlineLvl w:val="0"/>
        <w:rPr>
          <w:rFonts w:ascii="Times New Roman" w:hAnsi="Times New Roman" w:cs="Times New Roman"/>
          <w:b/>
          <w:sz w:val="28"/>
          <w:szCs w:val="28"/>
        </w:rPr>
      </w:pPr>
      <w:r w:rsidRPr="00C27509">
        <w:rPr>
          <w:rFonts w:ascii="Times New Roman" w:hAnsi="Times New Roman" w:cs="Times New Roman" w:hint="eastAsia"/>
          <w:b/>
          <w:sz w:val="28"/>
          <w:szCs w:val="28"/>
        </w:rPr>
        <w:t>项目背景</w:t>
      </w:r>
    </w:p>
    <w:p w14:paraId="0CD57FCC" w14:textId="4D577C2B" w:rsidR="00816181" w:rsidRPr="00C27509" w:rsidRDefault="00816181" w:rsidP="00816181">
      <w:pPr>
        <w:spacing w:line="360" w:lineRule="auto"/>
        <w:ind w:firstLine="480"/>
        <w:rPr>
          <w:rFonts w:ascii="Times New Roman" w:hAnsi="Times New Roman" w:cs="Times New Roman"/>
          <w:sz w:val="24"/>
          <w:szCs w:val="24"/>
        </w:rPr>
      </w:pPr>
      <w:r w:rsidRPr="00C27509">
        <w:rPr>
          <w:rFonts w:ascii="Times New Roman" w:hAnsi="Times New Roman" w:cs="Times New Roman"/>
          <w:sz w:val="24"/>
          <w:szCs w:val="24"/>
        </w:rPr>
        <w:t>2009</w:t>
      </w:r>
      <w:r w:rsidRPr="00C27509">
        <w:rPr>
          <w:rFonts w:ascii="Times New Roman" w:hAnsi="Times New Roman" w:cs="Times New Roman" w:hint="eastAsia"/>
          <w:sz w:val="24"/>
          <w:szCs w:val="24"/>
        </w:rPr>
        <w:t>年</w:t>
      </w:r>
      <w:r w:rsidRPr="00C27509">
        <w:rPr>
          <w:rFonts w:ascii="Times New Roman" w:hAnsi="Times New Roman" w:cs="Times New Roman"/>
          <w:sz w:val="24"/>
          <w:szCs w:val="24"/>
        </w:rPr>
        <w:t>5</w:t>
      </w:r>
      <w:r w:rsidRPr="00C27509">
        <w:rPr>
          <w:rFonts w:ascii="Times New Roman" w:hAnsi="Times New Roman" w:cs="Times New Roman" w:hint="eastAsia"/>
          <w:sz w:val="24"/>
          <w:szCs w:val="24"/>
        </w:rPr>
        <w:t>月，</w:t>
      </w:r>
      <w:r w:rsidR="009B58FC" w:rsidRPr="00C27509">
        <w:rPr>
          <w:rFonts w:ascii="Times New Roman" w:hAnsi="Times New Roman" w:cs="Times New Roman" w:hint="eastAsia"/>
          <w:sz w:val="24"/>
          <w:szCs w:val="24"/>
        </w:rPr>
        <w:t>包括</w:t>
      </w:r>
      <w:proofErr w:type="gramStart"/>
      <w:r w:rsidRPr="00C27509">
        <w:rPr>
          <w:rFonts w:ascii="Times New Roman" w:hAnsi="Times New Roman" w:cs="Times New Roman" w:hint="eastAsia"/>
          <w:sz w:val="24"/>
          <w:szCs w:val="24"/>
        </w:rPr>
        <w:t>全氟辛</w:t>
      </w:r>
      <w:proofErr w:type="gramEnd"/>
      <w:r w:rsidRPr="00C27509">
        <w:rPr>
          <w:rFonts w:ascii="Times New Roman" w:hAnsi="Times New Roman" w:cs="Times New Roman" w:hint="eastAsia"/>
          <w:sz w:val="24"/>
          <w:szCs w:val="24"/>
        </w:rPr>
        <w:t>基磺酸及其盐类和</w:t>
      </w:r>
      <w:proofErr w:type="gramStart"/>
      <w:r w:rsidRPr="00C27509">
        <w:rPr>
          <w:rFonts w:ascii="Times New Roman" w:hAnsi="Times New Roman" w:cs="Times New Roman" w:hint="eastAsia"/>
          <w:sz w:val="24"/>
          <w:szCs w:val="24"/>
        </w:rPr>
        <w:t>全氟辛基磺</w:t>
      </w:r>
      <w:proofErr w:type="gramEnd"/>
      <w:r w:rsidRPr="00C27509">
        <w:rPr>
          <w:rFonts w:ascii="Times New Roman" w:hAnsi="Times New Roman" w:cs="Times New Roman" w:hint="eastAsia"/>
          <w:sz w:val="24"/>
          <w:szCs w:val="24"/>
        </w:rPr>
        <w:t>酰氟</w:t>
      </w:r>
      <w:bookmarkStart w:id="1" w:name="_Hlk148359617"/>
      <w:r w:rsidRPr="00C27509">
        <w:rPr>
          <w:rFonts w:ascii="Times New Roman" w:hAnsi="Times New Roman" w:cs="Times New Roman" w:hint="eastAsia"/>
          <w:sz w:val="24"/>
          <w:szCs w:val="24"/>
        </w:rPr>
        <w:t>（</w:t>
      </w:r>
      <w:r w:rsidRPr="00C27509">
        <w:rPr>
          <w:rFonts w:ascii="Times New Roman" w:hAnsi="Times New Roman" w:cs="Times New Roman"/>
          <w:sz w:val="24"/>
          <w:szCs w:val="24"/>
        </w:rPr>
        <w:t>PFOS/PFOSF</w:t>
      </w:r>
      <w:bookmarkEnd w:id="1"/>
      <w:r w:rsidRPr="00C27509">
        <w:rPr>
          <w:rFonts w:ascii="Times New Roman" w:hAnsi="Times New Roman" w:cs="Times New Roman" w:hint="eastAsia"/>
          <w:sz w:val="24"/>
          <w:szCs w:val="24"/>
        </w:rPr>
        <w:t>）</w:t>
      </w:r>
      <w:r w:rsidR="009B58FC" w:rsidRPr="00C27509">
        <w:rPr>
          <w:rFonts w:ascii="Times New Roman" w:hAnsi="Times New Roman" w:cs="Times New Roman" w:hint="eastAsia"/>
          <w:sz w:val="24"/>
          <w:szCs w:val="24"/>
        </w:rPr>
        <w:t>在内的</w:t>
      </w:r>
      <w:r w:rsidR="009B58FC" w:rsidRPr="00C27509">
        <w:rPr>
          <w:rFonts w:ascii="Times New Roman" w:hAnsi="Times New Roman" w:cs="Times New Roman"/>
          <w:sz w:val="24"/>
          <w:szCs w:val="24"/>
        </w:rPr>
        <w:t>10</w:t>
      </w:r>
      <w:r w:rsidR="009B58FC" w:rsidRPr="00C27509">
        <w:rPr>
          <w:rFonts w:ascii="Times New Roman" w:hAnsi="Times New Roman" w:cs="Times New Roman" w:hint="eastAsia"/>
          <w:sz w:val="24"/>
          <w:szCs w:val="24"/>
        </w:rPr>
        <w:t>种持久性有机污染物</w:t>
      </w:r>
      <w:r w:rsidR="0034780D" w:rsidRPr="00C27509">
        <w:rPr>
          <w:rFonts w:ascii="Times New Roman" w:hAnsi="Times New Roman" w:cs="Times New Roman"/>
          <w:sz w:val="24"/>
          <w:szCs w:val="24"/>
        </w:rPr>
        <w:t>(POPs)</w:t>
      </w:r>
      <w:r w:rsidRPr="00C27509">
        <w:rPr>
          <w:rFonts w:ascii="Times New Roman" w:hAnsi="Times New Roman" w:cs="Times New Roman" w:hint="eastAsia"/>
          <w:sz w:val="24"/>
          <w:szCs w:val="24"/>
        </w:rPr>
        <w:t>被增列至《关于持久性有机污染物的斯德哥尔摩公约》附件</w:t>
      </w:r>
      <w:r w:rsidRPr="00C27509">
        <w:rPr>
          <w:rFonts w:ascii="Times New Roman" w:hAnsi="Times New Roman" w:cs="Times New Roman"/>
          <w:sz w:val="24"/>
          <w:szCs w:val="24"/>
        </w:rPr>
        <w:t>B</w:t>
      </w:r>
      <w:r w:rsidRPr="00C27509">
        <w:rPr>
          <w:rFonts w:ascii="Times New Roman" w:hAnsi="Times New Roman" w:cs="Times New Roman" w:hint="eastAsia"/>
          <w:sz w:val="24"/>
          <w:szCs w:val="24"/>
        </w:rPr>
        <w:t>。</w:t>
      </w:r>
      <w:r w:rsidRPr="00C27509">
        <w:rPr>
          <w:rFonts w:ascii="Times New Roman" w:hAnsi="Times New Roman" w:cs="Times New Roman"/>
          <w:sz w:val="24"/>
          <w:szCs w:val="24"/>
        </w:rPr>
        <w:t>2013</w:t>
      </w:r>
      <w:r w:rsidRPr="00C27509">
        <w:rPr>
          <w:rFonts w:ascii="Times New Roman" w:hAnsi="Times New Roman" w:cs="Times New Roman" w:hint="eastAsia"/>
          <w:sz w:val="24"/>
          <w:szCs w:val="24"/>
        </w:rPr>
        <w:t>年</w:t>
      </w:r>
      <w:r w:rsidRPr="00C27509">
        <w:rPr>
          <w:rFonts w:ascii="Times New Roman" w:hAnsi="Times New Roman" w:cs="Times New Roman"/>
          <w:sz w:val="24"/>
          <w:szCs w:val="24"/>
        </w:rPr>
        <w:t>8</w:t>
      </w:r>
      <w:r w:rsidRPr="00C27509">
        <w:rPr>
          <w:rFonts w:ascii="Times New Roman" w:hAnsi="Times New Roman" w:cs="Times New Roman" w:hint="eastAsia"/>
          <w:sz w:val="24"/>
          <w:szCs w:val="24"/>
        </w:rPr>
        <w:t>月，我国全国人大常委会批准了</w:t>
      </w:r>
      <w:r w:rsidR="009B58FC" w:rsidRPr="00C27509">
        <w:rPr>
          <w:rFonts w:ascii="Times New Roman" w:hAnsi="Times New Roman" w:cs="Times New Roman" w:hint="eastAsia"/>
          <w:sz w:val="24"/>
          <w:szCs w:val="24"/>
        </w:rPr>
        <w:t>此</w:t>
      </w:r>
      <w:r w:rsidRPr="00C27509">
        <w:rPr>
          <w:rFonts w:ascii="Times New Roman" w:hAnsi="Times New Roman" w:cs="Times New Roman" w:hint="eastAsia"/>
          <w:sz w:val="24"/>
          <w:szCs w:val="24"/>
        </w:rPr>
        <w:t>修正案，修正案自</w:t>
      </w:r>
      <w:r w:rsidRPr="00C27509">
        <w:rPr>
          <w:rFonts w:ascii="Times New Roman" w:hAnsi="Times New Roman" w:cs="Times New Roman"/>
          <w:sz w:val="24"/>
          <w:szCs w:val="24"/>
        </w:rPr>
        <w:t>2014</w:t>
      </w:r>
      <w:r w:rsidRPr="00C27509">
        <w:rPr>
          <w:rFonts w:ascii="Times New Roman" w:hAnsi="Times New Roman" w:cs="Times New Roman" w:hint="eastAsia"/>
          <w:sz w:val="24"/>
          <w:szCs w:val="24"/>
        </w:rPr>
        <w:t>年</w:t>
      </w:r>
      <w:r w:rsidRPr="00C27509">
        <w:rPr>
          <w:rFonts w:ascii="Times New Roman" w:hAnsi="Times New Roman" w:cs="Times New Roman"/>
          <w:sz w:val="24"/>
          <w:szCs w:val="24"/>
        </w:rPr>
        <w:t>3</w:t>
      </w:r>
      <w:r w:rsidRPr="00C27509">
        <w:rPr>
          <w:rFonts w:ascii="Times New Roman" w:hAnsi="Times New Roman" w:cs="Times New Roman" w:hint="eastAsia"/>
          <w:sz w:val="24"/>
          <w:szCs w:val="24"/>
        </w:rPr>
        <w:t>月</w:t>
      </w:r>
      <w:r w:rsidRPr="00C27509">
        <w:rPr>
          <w:rFonts w:ascii="Times New Roman" w:hAnsi="Times New Roman" w:cs="Times New Roman"/>
          <w:sz w:val="24"/>
          <w:szCs w:val="24"/>
        </w:rPr>
        <w:t>26</w:t>
      </w:r>
      <w:r w:rsidRPr="00C27509">
        <w:rPr>
          <w:rFonts w:ascii="Times New Roman" w:hAnsi="Times New Roman" w:cs="Times New Roman" w:hint="eastAsia"/>
          <w:sz w:val="24"/>
          <w:szCs w:val="24"/>
        </w:rPr>
        <w:t>日对中国正式生效。</w:t>
      </w:r>
      <w:r w:rsidRPr="00C27509">
        <w:rPr>
          <w:rFonts w:ascii="Times New Roman" w:hAnsi="Times New Roman" w:cs="Times New Roman"/>
          <w:sz w:val="24"/>
          <w:szCs w:val="24"/>
        </w:rPr>
        <w:t>2019</w:t>
      </w:r>
      <w:r w:rsidRPr="00C27509">
        <w:rPr>
          <w:rFonts w:ascii="Times New Roman" w:hAnsi="Times New Roman" w:cs="Times New Roman" w:hint="eastAsia"/>
          <w:sz w:val="24"/>
          <w:szCs w:val="24"/>
        </w:rPr>
        <w:t>年</w:t>
      </w:r>
      <w:r w:rsidRPr="00C27509">
        <w:rPr>
          <w:rFonts w:ascii="Times New Roman" w:hAnsi="Times New Roman" w:cs="Times New Roman"/>
          <w:sz w:val="24"/>
          <w:szCs w:val="24"/>
        </w:rPr>
        <w:t>3</w:t>
      </w:r>
      <w:r w:rsidRPr="00C27509">
        <w:rPr>
          <w:rFonts w:ascii="Times New Roman" w:hAnsi="Times New Roman" w:cs="Times New Roman" w:hint="eastAsia"/>
          <w:sz w:val="24"/>
          <w:szCs w:val="24"/>
        </w:rPr>
        <w:t>月，生态环境部联合十部委发布了《关于禁止生产、流通、使用和进出口林丹等持久性有机污染物的公告》（公告</w:t>
      </w:r>
      <w:r w:rsidRPr="00C27509">
        <w:rPr>
          <w:rFonts w:ascii="Times New Roman" w:hAnsi="Times New Roman" w:cs="Times New Roman"/>
          <w:sz w:val="24"/>
          <w:szCs w:val="24"/>
        </w:rPr>
        <w:t>2019</w:t>
      </w:r>
      <w:r w:rsidRPr="00C27509">
        <w:rPr>
          <w:rFonts w:ascii="Times New Roman" w:hAnsi="Times New Roman" w:cs="Times New Roman" w:hint="eastAsia"/>
          <w:sz w:val="24"/>
          <w:szCs w:val="24"/>
        </w:rPr>
        <w:t>年第</w:t>
      </w:r>
      <w:r w:rsidRPr="00C27509">
        <w:rPr>
          <w:rFonts w:ascii="Times New Roman" w:hAnsi="Times New Roman" w:cs="Times New Roman"/>
          <w:sz w:val="24"/>
          <w:szCs w:val="24"/>
        </w:rPr>
        <w:t>10</w:t>
      </w:r>
      <w:r w:rsidRPr="00C27509">
        <w:rPr>
          <w:rFonts w:ascii="Times New Roman" w:hAnsi="Times New Roman" w:cs="Times New Roman" w:hint="eastAsia"/>
          <w:sz w:val="24"/>
          <w:szCs w:val="24"/>
        </w:rPr>
        <w:t>号），要求自</w:t>
      </w:r>
      <w:r w:rsidRPr="00C27509">
        <w:rPr>
          <w:rFonts w:ascii="Times New Roman" w:hAnsi="Times New Roman" w:cs="Times New Roman"/>
          <w:sz w:val="24"/>
          <w:szCs w:val="24"/>
        </w:rPr>
        <w:t>2019</w:t>
      </w:r>
      <w:r w:rsidRPr="00C27509">
        <w:rPr>
          <w:rFonts w:ascii="Times New Roman" w:hAnsi="Times New Roman" w:cs="Times New Roman" w:hint="eastAsia"/>
          <w:sz w:val="24"/>
          <w:szCs w:val="24"/>
        </w:rPr>
        <w:t>年</w:t>
      </w:r>
      <w:r w:rsidRPr="00C27509">
        <w:rPr>
          <w:rFonts w:ascii="Times New Roman" w:hAnsi="Times New Roman" w:cs="Times New Roman"/>
          <w:sz w:val="24"/>
          <w:szCs w:val="24"/>
        </w:rPr>
        <w:t>3</w:t>
      </w:r>
      <w:r w:rsidRPr="00C27509">
        <w:rPr>
          <w:rFonts w:ascii="Times New Roman" w:hAnsi="Times New Roman" w:cs="Times New Roman" w:hint="eastAsia"/>
          <w:sz w:val="24"/>
          <w:szCs w:val="24"/>
        </w:rPr>
        <w:t>月</w:t>
      </w:r>
      <w:r w:rsidRPr="00C27509">
        <w:rPr>
          <w:rFonts w:ascii="Times New Roman" w:hAnsi="Times New Roman" w:cs="Times New Roman"/>
          <w:sz w:val="24"/>
          <w:szCs w:val="24"/>
        </w:rPr>
        <w:t>26</w:t>
      </w:r>
      <w:r w:rsidRPr="00C27509">
        <w:rPr>
          <w:rFonts w:ascii="Times New Roman" w:hAnsi="Times New Roman" w:cs="Times New Roman" w:hint="eastAsia"/>
          <w:sz w:val="24"/>
          <w:szCs w:val="24"/>
        </w:rPr>
        <w:t>日起，禁止</w:t>
      </w:r>
      <w:r w:rsidR="0048099A" w:rsidRPr="00A10F45">
        <w:rPr>
          <w:rFonts w:ascii="Times New Roman" w:hAnsi="Times New Roman" w:cs="Times New Roman"/>
          <w:sz w:val="24"/>
          <w:szCs w:val="24"/>
        </w:rPr>
        <w:t>PFOS/PFOSF</w:t>
      </w:r>
      <w:r w:rsidRPr="00C27509">
        <w:rPr>
          <w:rFonts w:ascii="Times New Roman" w:hAnsi="Times New Roman" w:cs="Times New Roman" w:hint="eastAsia"/>
          <w:sz w:val="24"/>
          <w:szCs w:val="24"/>
        </w:rPr>
        <w:t>除可接受用途外的一切生产、流通、使用和进出口。</w:t>
      </w:r>
      <w:r w:rsidR="00ED39D7" w:rsidRPr="00C27509">
        <w:rPr>
          <w:rFonts w:ascii="Times New Roman" w:hAnsi="Times New Roman" w:cs="Times New Roman"/>
          <w:sz w:val="24"/>
          <w:szCs w:val="24"/>
        </w:rPr>
        <w:t>2022</w:t>
      </w:r>
      <w:r w:rsidR="00ED39D7" w:rsidRPr="00C27509">
        <w:rPr>
          <w:rFonts w:ascii="Times New Roman" w:hAnsi="Times New Roman" w:cs="Times New Roman" w:hint="eastAsia"/>
          <w:sz w:val="24"/>
          <w:szCs w:val="24"/>
        </w:rPr>
        <w:t>年</w:t>
      </w:r>
      <w:r w:rsidR="00ED39D7" w:rsidRPr="00C27509">
        <w:rPr>
          <w:rFonts w:ascii="Times New Roman" w:hAnsi="Times New Roman" w:cs="Times New Roman"/>
          <w:sz w:val="24"/>
          <w:szCs w:val="24"/>
        </w:rPr>
        <w:t>5</w:t>
      </w:r>
      <w:r w:rsidR="00ED39D7" w:rsidRPr="00C27509">
        <w:rPr>
          <w:rFonts w:ascii="Times New Roman" w:hAnsi="Times New Roman" w:cs="Times New Roman" w:hint="eastAsia"/>
          <w:sz w:val="24"/>
          <w:szCs w:val="24"/>
        </w:rPr>
        <w:t>月，国务院颁布了《新污染物治理行动方案》。</w:t>
      </w:r>
      <w:r w:rsidR="00ED39D7" w:rsidRPr="00C27509">
        <w:rPr>
          <w:rFonts w:ascii="Times New Roman" w:hAnsi="Times New Roman" w:cs="Times New Roman"/>
          <w:sz w:val="24"/>
          <w:szCs w:val="24"/>
        </w:rPr>
        <w:t xml:space="preserve"> </w:t>
      </w:r>
      <w:r w:rsidR="00ED39D7" w:rsidRPr="00C27509">
        <w:rPr>
          <w:rFonts w:ascii="Times New Roman" w:hAnsi="Times New Roman" w:cs="Times New Roman" w:hint="eastAsia"/>
          <w:sz w:val="24"/>
          <w:szCs w:val="24"/>
        </w:rPr>
        <w:t>此行动方案的总体目标是：到</w:t>
      </w:r>
      <w:r w:rsidR="00ED39D7" w:rsidRPr="00C27509">
        <w:rPr>
          <w:rFonts w:ascii="Times New Roman" w:hAnsi="Times New Roman" w:cs="Times New Roman"/>
          <w:sz w:val="24"/>
          <w:szCs w:val="24"/>
        </w:rPr>
        <w:t>2025</w:t>
      </w:r>
      <w:r w:rsidR="00ED39D7" w:rsidRPr="00C27509">
        <w:rPr>
          <w:rFonts w:ascii="Times New Roman" w:hAnsi="Times New Roman" w:cs="Times New Roman" w:hint="eastAsia"/>
          <w:sz w:val="24"/>
          <w:szCs w:val="24"/>
        </w:rPr>
        <w:t>年，我国要完成高关注、高产（用）量的化学物质环境风险筛查，完成一批化学物质环境风险评估；动态发布重点</w:t>
      </w:r>
      <w:proofErr w:type="gramStart"/>
      <w:r w:rsidR="00ED39D7" w:rsidRPr="00C27509">
        <w:rPr>
          <w:rFonts w:ascii="Times New Roman" w:hAnsi="Times New Roman" w:cs="Times New Roman" w:hint="eastAsia"/>
          <w:sz w:val="24"/>
          <w:szCs w:val="24"/>
        </w:rPr>
        <w:t>管控新污染物</w:t>
      </w:r>
      <w:proofErr w:type="gramEnd"/>
      <w:r w:rsidR="00ED39D7" w:rsidRPr="00C27509">
        <w:rPr>
          <w:rFonts w:ascii="Times New Roman" w:hAnsi="Times New Roman" w:cs="Times New Roman" w:hint="eastAsia"/>
          <w:sz w:val="24"/>
          <w:szCs w:val="24"/>
        </w:rPr>
        <w:t>清单；对重点</w:t>
      </w:r>
      <w:proofErr w:type="gramStart"/>
      <w:r w:rsidR="00ED39D7" w:rsidRPr="00C27509">
        <w:rPr>
          <w:rFonts w:ascii="Times New Roman" w:hAnsi="Times New Roman" w:cs="Times New Roman" w:hint="eastAsia"/>
          <w:sz w:val="24"/>
          <w:szCs w:val="24"/>
        </w:rPr>
        <w:t>管控新污染物</w:t>
      </w:r>
      <w:proofErr w:type="gramEnd"/>
      <w:r w:rsidR="00ED39D7" w:rsidRPr="00C27509">
        <w:rPr>
          <w:rFonts w:ascii="Times New Roman" w:hAnsi="Times New Roman" w:cs="Times New Roman" w:hint="eastAsia"/>
          <w:sz w:val="24"/>
          <w:szCs w:val="24"/>
        </w:rPr>
        <w:t>实施禁止、限制、限排等环境风险管控措施。有毒有害化学物质环境风险管理法规制度体系和管理机制逐步建立健全，新污染物治理能力明显增强。重点</w:t>
      </w:r>
      <w:proofErr w:type="gramStart"/>
      <w:r w:rsidR="00ED39D7" w:rsidRPr="00C27509">
        <w:rPr>
          <w:rFonts w:ascii="Times New Roman" w:hAnsi="Times New Roman" w:cs="Times New Roman" w:hint="eastAsia"/>
          <w:sz w:val="24"/>
          <w:szCs w:val="24"/>
        </w:rPr>
        <w:t>管控新污染物</w:t>
      </w:r>
      <w:proofErr w:type="gramEnd"/>
      <w:r w:rsidR="00ED39D7" w:rsidRPr="00C27509">
        <w:rPr>
          <w:rFonts w:ascii="Times New Roman" w:hAnsi="Times New Roman" w:cs="Times New Roman" w:hint="eastAsia"/>
          <w:sz w:val="24"/>
          <w:szCs w:val="24"/>
        </w:rPr>
        <w:t>清单</w:t>
      </w:r>
      <w:r w:rsidR="00ED39D7" w:rsidRPr="00C27509">
        <w:rPr>
          <w:rFonts w:ascii="Times New Roman" w:hAnsi="Times New Roman" w:cs="Times New Roman"/>
          <w:sz w:val="24"/>
          <w:szCs w:val="24"/>
        </w:rPr>
        <w:t>2023</w:t>
      </w:r>
      <w:r w:rsidR="00ED39D7" w:rsidRPr="00C27509">
        <w:rPr>
          <w:rFonts w:ascii="Times New Roman" w:hAnsi="Times New Roman" w:cs="Times New Roman" w:hint="eastAsia"/>
          <w:sz w:val="24"/>
          <w:szCs w:val="24"/>
        </w:rPr>
        <w:t>年版</w:t>
      </w:r>
      <w:r w:rsidR="0034780D" w:rsidRPr="00C27509">
        <w:rPr>
          <w:rFonts w:ascii="Times New Roman" w:hAnsi="Times New Roman" w:cs="Times New Roman" w:hint="eastAsia"/>
          <w:sz w:val="24"/>
          <w:szCs w:val="24"/>
        </w:rPr>
        <w:t>包括</w:t>
      </w:r>
      <w:r w:rsidR="0034780D" w:rsidRPr="00C27509">
        <w:rPr>
          <w:rFonts w:ascii="Times New Roman" w:hAnsi="Times New Roman" w:cs="Times New Roman"/>
          <w:sz w:val="24"/>
          <w:szCs w:val="24"/>
        </w:rPr>
        <w:t>PFOS, PFOA</w:t>
      </w:r>
      <w:r w:rsidR="0034780D" w:rsidRPr="00C27509">
        <w:rPr>
          <w:rFonts w:ascii="Times New Roman" w:hAnsi="Times New Roman" w:cs="Times New Roman" w:hint="eastAsia"/>
          <w:sz w:val="24"/>
          <w:szCs w:val="24"/>
        </w:rPr>
        <w:t>等</w:t>
      </w:r>
      <w:r w:rsidR="00C62883" w:rsidRPr="00A10F45">
        <w:rPr>
          <w:rFonts w:ascii="Times New Roman" w:hAnsi="Times New Roman" w:cs="Times New Roman"/>
          <w:sz w:val="24"/>
          <w:szCs w:val="24"/>
        </w:rPr>
        <w:t>九类</w:t>
      </w:r>
      <w:r w:rsidR="0034780D" w:rsidRPr="00C27509">
        <w:rPr>
          <w:rFonts w:ascii="Times New Roman" w:hAnsi="Times New Roman" w:cs="Times New Roman"/>
          <w:sz w:val="24"/>
          <w:szCs w:val="24"/>
        </w:rPr>
        <w:t>POPs</w:t>
      </w:r>
      <w:r w:rsidR="0034780D" w:rsidRPr="00C27509">
        <w:rPr>
          <w:rFonts w:ascii="Times New Roman" w:hAnsi="Times New Roman" w:cs="Times New Roman" w:hint="eastAsia"/>
          <w:sz w:val="24"/>
          <w:szCs w:val="24"/>
        </w:rPr>
        <w:t>。</w:t>
      </w:r>
    </w:p>
    <w:p w14:paraId="75947937" w14:textId="77777777" w:rsidR="00816181" w:rsidRPr="00C27509" w:rsidRDefault="00816181" w:rsidP="00816181">
      <w:pPr>
        <w:spacing w:line="360" w:lineRule="auto"/>
        <w:ind w:firstLine="480"/>
        <w:rPr>
          <w:rFonts w:ascii="Times New Roman" w:hAnsi="Times New Roman" w:cs="Times New Roman"/>
          <w:sz w:val="24"/>
          <w:szCs w:val="24"/>
        </w:rPr>
      </w:pPr>
      <w:r w:rsidRPr="00C27509">
        <w:rPr>
          <w:rFonts w:ascii="Times New Roman" w:hAnsi="Times New Roman" w:cs="Times New Roman" w:hint="eastAsia"/>
          <w:sz w:val="24"/>
          <w:szCs w:val="24"/>
        </w:rPr>
        <w:t>为持续推动</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淘汰工作，实现国家履约目标，生态环境部对外合作与交流中心（</w:t>
      </w:r>
      <w:r w:rsidRPr="00C27509">
        <w:rPr>
          <w:rFonts w:ascii="Times New Roman" w:hAnsi="Times New Roman" w:cs="Times New Roman"/>
          <w:sz w:val="24"/>
          <w:szCs w:val="24"/>
        </w:rPr>
        <w:t>FECO</w:t>
      </w:r>
      <w:r w:rsidRPr="00C27509">
        <w:rPr>
          <w:rFonts w:ascii="Times New Roman" w:hAnsi="Times New Roman" w:cs="Times New Roman" w:hint="eastAsia"/>
          <w:sz w:val="24"/>
          <w:szCs w:val="24"/>
        </w:rPr>
        <w:t>）与世界银行联合开发实施了全球环境基金</w:t>
      </w:r>
      <w:r w:rsidRPr="00C27509">
        <w:rPr>
          <w:rFonts w:ascii="Times New Roman" w:hAnsi="Times New Roman" w:cs="Times New Roman"/>
          <w:sz w:val="24"/>
          <w:szCs w:val="24"/>
        </w:rPr>
        <w:t>“</w:t>
      </w:r>
      <w:r w:rsidRPr="00C27509">
        <w:rPr>
          <w:rFonts w:ascii="Times New Roman" w:hAnsi="Times New Roman" w:cs="Times New Roman" w:hint="eastAsia"/>
          <w:sz w:val="24"/>
          <w:szCs w:val="24"/>
        </w:rPr>
        <w:t>中国</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优先行业削减与淘汰项目</w:t>
      </w:r>
      <w:r w:rsidRPr="00C27509">
        <w:rPr>
          <w:rFonts w:ascii="Times New Roman" w:hAnsi="Times New Roman" w:cs="Times New Roman"/>
          <w:sz w:val="24"/>
          <w:szCs w:val="24"/>
        </w:rPr>
        <w:t>”</w:t>
      </w:r>
      <w:r w:rsidRPr="00C27509">
        <w:rPr>
          <w:rFonts w:ascii="Times New Roman" w:hAnsi="Times New Roman" w:cs="Times New Roman" w:hint="eastAsia"/>
          <w:sz w:val="24"/>
          <w:szCs w:val="24"/>
        </w:rPr>
        <w:t>（以下简称项目），项目的发展目标是在选定的行业和企业以可持续的方式削减</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。为此，项目组织了技术示范、替代技术</w:t>
      </w:r>
      <w:r w:rsidRPr="00C27509">
        <w:rPr>
          <w:rFonts w:ascii="Times New Roman" w:hAnsi="Times New Roman" w:cs="Times New Roman"/>
          <w:sz w:val="24"/>
          <w:szCs w:val="24"/>
        </w:rPr>
        <w:t>/</w:t>
      </w:r>
      <w:r w:rsidRPr="00C27509">
        <w:rPr>
          <w:rFonts w:ascii="Times New Roman" w:hAnsi="Times New Roman" w:cs="Times New Roman" w:hint="eastAsia"/>
          <w:sz w:val="24"/>
          <w:szCs w:val="24"/>
        </w:rPr>
        <w:t>品推广，推动</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生产和使用行业（电镀、农药和消防）的淘汰和替代。</w:t>
      </w:r>
    </w:p>
    <w:p w14:paraId="5BFB3774" w14:textId="01194BC4" w:rsidR="00816181" w:rsidRPr="00C27509" w:rsidRDefault="00816181" w:rsidP="00816181">
      <w:pPr>
        <w:spacing w:line="360" w:lineRule="auto"/>
        <w:ind w:firstLine="480"/>
        <w:rPr>
          <w:rFonts w:ascii="Times New Roman" w:hAnsi="Times New Roman" w:cs="Times New Roman"/>
          <w:sz w:val="24"/>
          <w:szCs w:val="24"/>
        </w:rPr>
      </w:pPr>
      <w:r w:rsidRPr="00C27509">
        <w:rPr>
          <w:rFonts w:ascii="Times New Roman" w:hAnsi="Times New Roman" w:cs="Times New Roman"/>
          <w:sz w:val="24"/>
          <w:szCs w:val="24"/>
        </w:rPr>
        <w:t>2023</w:t>
      </w:r>
      <w:r w:rsidRPr="00C27509">
        <w:rPr>
          <w:rFonts w:ascii="Times New Roman" w:hAnsi="Times New Roman" w:cs="Times New Roman" w:hint="eastAsia"/>
          <w:sz w:val="24"/>
          <w:szCs w:val="24"/>
        </w:rPr>
        <w:t>年</w:t>
      </w:r>
      <w:r w:rsidRPr="00C27509">
        <w:rPr>
          <w:rFonts w:ascii="Times New Roman" w:hAnsi="Times New Roman" w:cs="Times New Roman"/>
          <w:sz w:val="24"/>
          <w:szCs w:val="24"/>
        </w:rPr>
        <w:t>7</w:t>
      </w:r>
      <w:r w:rsidRPr="00C27509">
        <w:rPr>
          <w:rFonts w:ascii="Times New Roman" w:hAnsi="Times New Roman" w:cs="Times New Roman" w:hint="eastAsia"/>
          <w:sz w:val="24"/>
          <w:szCs w:val="24"/>
        </w:rPr>
        <w:t>月</w:t>
      </w:r>
      <w:r w:rsidRPr="00C27509">
        <w:rPr>
          <w:rFonts w:ascii="Times New Roman" w:hAnsi="Times New Roman" w:cs="Times New Roman"/>
          <w:sz w:val="24"/>
          <w:szCs w:val="24"/>
        </w:rPr>
        <w:t>17</w:t>
      </w:r>
      <w:r w:rsidRPr="00C27509">
        <w:rPr>
          <w:rFonts w:ascii="Times New Roman" w:hAnsi="Times New Roman" w:cs="Times New Roman" w:hint="eastAsia"/>
          <w:sz w:val="24"/>
          <w:szCs w:val="24"/>
        </w:rPr>
        <w:t>日至</w:t>
      </w:r>
      <w:r w:rsidRPr="00C27509">
        <w:rPr>
          <w:rFonts w:ascii="Times New Roman" w:hAnsi="Times New Roman" w:cs="Times New Roman"/>
          <w:sz w:val="24"/>
          <w:szCs w:val="24"/>
        </w:rPr>
        <w:t>18</w:t>
      </w:r>
      <w:r w:rsidRPr="00C27509">
        <w:rPr>
          <w:rFonts w:ascii="Times New Roman" w:hAnsi="Times New Roman" w:cs="Times New Roman" w:hint="eastAsia"/>
          <w:sz w:val="24"/>
          <w:szCs w:val="24"/>
        </w:rPr>
        <w:t>日，全国生态环境保护大会在北京召开，习近</w:t>
      </w:r>
      <w:proofErr w:type="gramStart"/>
      <w:r w:rsidRPr="00C27509">
        <w:rPr>
          <w:rFonts w:ascii="Times New Roman" w:hAnsi="Times New Roman" w:cs="Times New Roman" w:hint="eastAsia"/>
          <w:sz w:val="24"/>
          <w:szCs w:val="24"/>
        </w:rPr>
        <w:t>平主席</w:t>
      </w:r>
      <w:proofErr w:type="gramEnd"/>
      <w:r w:rsidRPr="00C27509">
        <w:rPr>
          <w:rFonts w:ascii="Times New Roman" w:hAnsi="Times New Roman" w:cs="Times New Roman" w:hint="eastAsia"/>
          <w:sz w:val="24"/>
          <w:szCs w:val="24"/>
        </w:rPr>
        <w:t>在大会上强调，继续推进生态文明建设，必须以新时代中国特色社会主义生态文明思想为指导，正确处理几个重大关系，其中之一便是处理好重点攻坚和协同治理的关系。习近</w:t>
      </w:r>
      <w:proofErr w:type="gramStart"/>
      <w:r w:rsidRPr="00C27509">
        <w:rPr>
          <w:rFonts w:ascii="Times New Roman" w:hAnsi="Times New Roman" w:cs="Times New Roman" w:hint="eastAsia"/>
          <w:sz w:val="24"/>
          <w:szCs w:val="24"/>
        </w:rPr>
        <w:t>平主席</w:t>
      </w:r>
      <w:proofErr w:type="gramEnd"/>
      <w:r w:rsidRPr="00C27509">
        <w:rPr>
          <w:rFonts w:ascii="Times New Roman" w:hAnsi="Times New Roman" w:cs="Times New Roman" w:hint="eastAsia"/>
          <w:sz w:val="24"/>
          <w:szCs w:val="24"/>
        </w:rPr>
        <w:t>强调要坚持系统观念，对突出生态环境问题采取有力措施，同时强化目标协同、多污染物控制协同、部门协同、区域协同、政策协同，不断增强各项工作的系统性、整体性、协同性。土壤</w:t>
      </w:r>
      <w:r w:rsidR="0034780D" w:rsidRPr="00C27509">
        <w:rPr>
          <w:rFonts w:ascii="Times New Roman" w:hAnsi="Times New Roman" w:cs="Times New Roman"/>
          <w:sz w:val="24"/>
          <w:szCs w:val="24"/>
        </w:rPr>
        <w:t>POPs</w:t>
      </w:r>
      <w:r w:rsidR="0034780D" w:rsidRPr="00C27509">
        <w:rPr>
          <w:rFonts w:ascii="Times New Roman" w:hAnsi="Times New Roman" w:cs="Times New Roman" w:hint="eastAsia"/>
          <w:sz w:val="24"/>
          <w:szCs w:val="24"/>
        </w:rPr>
        <w:t>，特别是</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污染</w:t>
      </w:r>
      <w:r w:rsidRPr="00C27509">
        <w:rPr>
          <w:rFonts w:ascii="Times New Roman" w:hAnsi="Times New Roman" w:cs="Times New Roman" w:hint="eastAsia"/>
          <w:sz w:val="24"/>
          <w:szCs w:val="24"/>
        </w:rPr>
        <w:lastRenderedPageBreak/>
        <w:t>和重金属污染具有高度同源特征，在电镀过程中，</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和重金属会随着电镀产生的氢气和氧气从电镀槽液中逸出，进而随大气进行迁移和沉降。</w:t>
      </w:r>
    </w:p>
    <w:p w14:paraId="4F8B3C60" w14:textId="09444C35" w:rsidR="00816181" w:rsidRPr="00C27509" w:rsidRDefault="00816181" w:rsidP="00816181">
      <w:pPr>
        <w:spacing w:line="360" w:lineRule="auto"/>
        <w:ind w:firstLine="480"/>
        <w:rPr>
          <w:rFonts w:ascii="Times New Roman" w:hAnsi="Times New Roman" w:cs="Times New Roman"/>
          <w:sz w:val="24"/>
          <w:szCs w:val="24"/>
        </w:rPr>
      </w:pPr>
      <w:r w:rsidRPr="00C27509">
        <w:rPr>
          <w:rFonts w:ascii="Times New Roman" w:hAnsi="Times New Roman" w:cs="Times New Roman" w:hint="eastAsia"/>
          <w:sz w:val="24"/>
          <w:szCs w:val="24"/>
        </w:rPr>
        <w:t>为</w:t>
      </w:r>
      <w:r w:rsidR="0034780D" w:rsidRPr="00C27509">
        <w:rPr>
          <w:rFonts w:ascii="Times New Roman" w:hAnsi="Times New Roman" w:cs="Times New Roman" w:hint="eastAsia"/>
          <w:sz w:val="24"/>
          <w:szCs w:val="24"/>
        </w:rPr>
        <w:t>响应国家对多污染物控制综合</w:t>
      </w:r>
      <w:r w:rsidRPr="00C27509">
        <w:rPr>
          <w:rFonts w:ascii="Times New Roman" w:hAnsi="Times New Roman" w:cs="Times New Roman" w:hint="eastAsia"/>
          <w:sz w:val="24"/>
          <w:szCs w:val="24"/>
        </w:rPr>
        <w:t>和协同治理，充分发挥本项目在多污染物协同治理中的积极建设性作用，</w:t>
      </w:r>
      <w:r w:rsidR="00FE3AA4" w:rsidRPr="00C27509">
        <w:rPr>
          <w:rFonts w:ascii="Times New Roman" w:hAnsi="Times New Roman" w:cs="Times New Roman" w:hint="eastAsia"/>
          <w:sz w:val="24"/>
          <w:szCs w:val="24"/>
        </w:rPr>
        <w:t>广东省项目管理办公室（以下简称</w:t>
      </w:r>
      <w:r w:rsidR="00FE3AA4" w:rsidRPr="00C27509">
        <w:rPr>
          <w:rFonts w:ascii="Times New Roman" w:hAnsi="Times New Roman" w:cs="Times New Roman"/>
          <w:sz w:val="24"/>
          <w:szCs w:val="24"/>
        </w:rPr>
        <w:t>“</w:t>
      </w:r>
      <w:r w:rsidR="00FE3AA4" w:rsidRPr="00C27509">
        <w:rPr>
          <w:rFonts w:ascii="Times New Roman" w:hAnsi="Times New Roman" w:cs="Times New Roman" w:hint="eastAsia"/>
          <w:sz w:val="24"/>
          <w:szCs w:val="24"/>
        </w:rPr>
        <w:t>项目办</w:t>
      </w:r>
      <w:r w:rsidR="00FE3AA4" w:rsidRPr="00C27509">
        <w:rPr>
          <w:rFonts w:ascii="Times New Roman" w:hAnsi="Times New Roman" w:cs="Times New Roman"/>
          <w:sz w:val="24"/>
          <w:szCs w:val="24"/>
        </w:rPr>
        <w:t>”</w:t>
      </w:r>
      <w:r w:rsidR="00FE3AA4" w:rsidRPr="00C27509">
        <w:rPr>
          <w:rFonts w:ascii="Times New Roman" w:hAnsi="Times New Roman" w:cs="Times New Roman" w:hint="eastAsia"/>
          <w:sz w:val="24"/>
          <w:szCs w:val="24"/>
        </w:rPr>
        <w:t>）</w:t>
      </w:r>
      <w:r w:rsidRPr="00C27509">
        <w:rPr>
          <w:rFonts w:ascii="Times New Roman" w:hAnsi="Times New Roman" w:cs="Times New Roman" w:hint="eastAsia"/>
          <w:sz w:val="24"/>
          <w:szCs w:val="24"/>
        </w:rPr>
        <w:t>拟聘请第三方机构（或公司）在电镀大省广东省选择</w:t>
      </w:r>
      <w:r w:rsidRPr="00C27509">
        <w:rPr>
          <w:rFonts w:ascii="Times New Roman" w:hAnsi="Times New Roman" w:cs="Times New Roman"/>
          <w:sz w:val="24"/>
          <w:szCs w:val="24"/>
        </w:rPr>
        <w:t>4</w:t>
      </w:r>
      <w:r w:rsidRPr="00C27509">
        <w:rPr>
          <w:rFonts w:ascii="Times New Roman" w:hAnsi="Times New Roman" w:cs="Times New Roman" w:hint="eastAsia"/>
          <w:sz w:val="24"/>
          <w:szCs w:val="24"/>
        </w:rPr>
        <w:t>个县（市）开展以</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为代表的典型</w:t>
      </w:r>
      <w:r w:rsidR="0034780D" w:rsidRPr="00C27509">
        <w:rPr>
          <w:rFonts w:ascii="Times New Roman" w:hAnsi="Times New Roman" w:cs="Times New Roman"/>
          <w:sz w:val="24"/>
          <w:szCs w:val="24"/>
        </w:rPr>
        <w:t>POPs</w:t>
      </w:r>
      <w:r w:rsidRPr="00C27509">
        <w:rPr>
          <w:rFonts w:ascii="Times New Roman" w:hAnsi="Times New Roman" w:cs="Times New Roman" w:hint="eastAsia"/>
          <w:sz w:val="24"/>
          <w:szCs w:val="24"/>
        </w:rPr>
        <w:t>与重金属在土壤中污染情况开展</w:t>
      </w:r>
      <w:r w:rsidR="0034780D" w:rsidRPr="00C27509">
        <w:rPr>
          <w:rFonts w:ascii="Times New Roman" w:hAnsi="Times New Roman" w:cs="Times New Roman" w:hint="eastAsia"/>
          <w:sz w:val="24"/>
          <w:szCs w:val="24"/>
        </w:rPr>
        <w:t>初步</w:t>
      </w:r>
      <w:r w:rsidR="00EB1D98" w:rsidRPr="00C27509">
        <w:rPr>
          <w:rFonts w:ascii="Times New Roman" w:hAnsi="Times New Roman" w:cs="Times New Roman" w:hint="eastAsia"/>
          <w:sz w:val="24"/>
          <w:szCs w:val="24"/>
        </w:rPr>
        <w:t>风险评估</w:t>
      </w:r>
      <w:r w:rsidRPr="00C27509">
        <w:rPr>
          <w:rFonts w:ascii="Times New Roman" w:hAnsi="Times New Roman" w:cs="Times New Roman" w:hint="eastAsia"/>
          <w:sz w:val="24"/>
          <w:szCs w:val="24"/>
        </w:rPr>
        <w:t>。为协同推进土壤中以</w:t>
      </w:r>
      <w:r w:rsidRPr="00C27509">
        <w:rPr>
          <w:rFonts w:ascii="Times New Roman" w:hAnsi="Times New Roman" w:cs="Times New Roman"/>
          <w:sz w:val="24"/>
          <w:szCs w:val="24"/>
        </w:rPr>
        <w:t>PFOS</w:t>
      </w:r>
      <w:r w:rsidRPr="00C27509">
        <w:rPr>
          <w:rFonts w:ascii="Times New Roman" w:hAnsi="Times New Roman" w:cs="Times New Roman" w:hint="eastAsia"/>
          <w:sz w:val="24"/>
          <w:szCs w:val="24"/>
        </w:rPr>
        <w:t>为代表的新污染物和重金属协同治理提供经验借鉴，为</w:t>
      </w:r>
      <w:r w:rsidR="00EB1D98" w:rsidRPr="00C27509">
        <w:rPr>
          <w:rFonts w:ascii="Times New Roman" w:hAnsi="Times New Roman" w:cs="Times New Roman" w:hint="eastAsia"/>
          <w:sz w:val="24"/>
          <w:szCs w:val="24"/>
        </w:rPr>
        <w:t>广东</w:t>
      </w:r>
      <w:r w:rsidRPr="00C27509">
        <w:rPr>
          <w:rFonts w:ascii="Times New Roman" w:hAnsi="Times New Roman" w:cs="Times New Roman" w:hint="eastAsia"/>
          <w:sz w:val="24"/>
          <w:szCs w:val="24"/>
        </w:rPr>
        <w:t>高质量、高标准完成净土保卫战奠定坚实基础。</w:t>
      </w:r>
    </w:p>
    <w:p w14:paraId="5BB50F05" w14:textId="45F012DF" w:rsidR="00EB1D98" w:rsidRPr="00C27509" w:rsidRDefault="00886A63" w:rsidP="00816181">
      <w:pPr>
        <w:spacing w:line="360" w:lineRule="auto"/>
        <w:ind w:firstLine="480"/>
        <w:rPr>
          <w:rFonts w:ascii="Times New Roman" w:hAnsi="Times New Roman" w:cs="Times New Roman"/>
          <w:sz w:val="24"/>
          <w:szCs w:val="24"/>
        </w:rPr>
      </w:pPr>
      <w:r w:rsidRPr="00C512C9">
        <w:rPr>
          <w:rFonts w:ascii="Times New Roman" w:hAnsi="Times New Roman" w:cs="Times New Roman" w:hint="eastAsia"/>
          <w:sz w:val="24"/>
          <w:szCs w:val="24"/>
        </w:rPr>
        <w:t>经过筛选，拟选择韶关市南雄市，乐昌市，仁化县和乳源瑶族自治县四个县市，对其</w:t>
      </w:r>
      <w:r w:rsidRPr="00C512C9">
        <w:rPr>
          <w:rFonts w:ascii="Times New Roman" w:hAnsi="Times New Roman" w:cs="Times New Roman"/>
          <w:sz w:val="24"/>
          <w:szCs w:val="24"/>
        </w:rPr>
        <w:t>POPs</w:t>
      </w:r>
      <w:r w:rsidRPr="00C512C9">
        <w:rPr>
          <w:rFonts w:ascii="Times New Roman" w:hAnsi="Times New Roman" w:cs="Times New Roman" w:hint="eastAsia"/>
          <w:sz w:val="24"/>
          <w:szCs w:val="24"/>
        </w:rPr>
        <w:t>和重金属污染源和土壤污染进行初步风险评估并绘制风险图。</w:t>
      </w:r>
      <w:r w:rsidR="00EB1D98" w:rsidRPr="00C27509">
        <w:rPr>
          <w:rFonts w:ascii="Times New Roman" w:hAnsi="Times New Roman" w:cs="Times New Roman" w:hint="eastAsia"/>
          <w:sz w:val="24"/>
          <w:szCs w:val="24"/>
        </w:rPr>
        <w:t>此项活动将</w:t>
      </w:r>
      <w:r w:rsidR="00903B37" w:rsidRPr="00C27509">
        <w:rPr>
          <w:rFonts w:ascii="Times New Roman" w:hAnsi="Times New Roman" w:cs="Times New Roman" w:hint="eastAsia"/>
          <w:sz w:val="24"/>
          <w:szCs w:val="24"/>
        </w:rPr>
        <w:t>主要</w:t>
      </w:r>
      <w:r w:rsidR="00EB1D98" w:rsidRPr="00C27509">
        <w:rPr>
          <w:rFonts w:ascii="Times New Roman" w:hAnsi="Times New Roman" w:cs="Times New Roman" w:hint="eastAsia"/>
          <w:sz w:val="24"/>
          <w:szCs w:val="24"/>
        </w:rPr>
        <w:t>基于广东和韶关已有</w:t>
      </w:r>
      <w:r w:rsidR="00903B37" w:rsidRPr="00C27509">
        <w:rPr>
          <w:rFonts w:ascii="Times New Roman" w:hAnsi="Times New Roman" w:cs="Times New Roman" w:hint="eastAsia"/>
          <w:sz w:val="24"/>
          <w:szCs w:val="24"/>
        </w:rPr>
        <w:t>的相关</w:t>
      </w:r>
      <w:r w:rsidR="00EB1D98" w:rsidRPr="00C27509">
        <w:rPr>
          <w:rFonts w:ascii="Times New Roman" w:hAnsi="Times New Roman" w:cs="Times New Roman" w:hint="eastAsia"/>
          <w:sz w:val="24"/>
          <w:szCs w:val="24"/>
        </w:rPr>
        <w:t>数据</w:t>
      </w:r>
      <w:r w:rsidR="00903B37" w:rsidRPr="00C27509">
        <w:rPr>
          <w:rFonts w:ascii="Times New Roman" w:hAnsi="Times New Roman" w:cs="Times New Roman" w:hint="eastAsia"/>
          <w:sz w:val="24"/>
          <w:szCs w:val="24"/>
        </w:rPr>
        <w:t>进行分析和研究。此活动将帮助广东省了解</w:t>
      </w:r>
      <w:r w:rsidR="00903B37" w:rsidRPr="00C27509">
        <w:rPr>
          <w:rFonts w:ascii="Times New Roman" w:hAnsi="Times New Roman" w:cs="Times New Roman"/>
          <w:sz w:val="24"/>
          <w:szCs w:val="24"/>
        </w:rPr>
        <w:t>POPs</w:t>
      </w:r>
      <w:r w:rsidR="00903B37" w:rsidRPr="00C27509">
        <w:rPr>
          <w:rFonts w:ascii="Times New Roman" w:hAnsi="Times New Roman" w:cs="Times New Roman" w:hint="eastAsia"/>
          <w:sz w:val="24"/>
          <w:szCs w:val="24"/>
        </w:rPr>
        <w:t>特别是</w:t>
      </w:r>
      <w:r w:rsidR="00903B37" w:rsidRPr="00C27509">
        <w:rPr>
          <w:rFonts w:ascii="Times New Roman" w:hAnsi="Times New Roman" w:cs="Times New Roman"/>
          <w:sz w:val="24"/>
          <w:szCs w:val="24"/>
        </w:rPr>
        <w:t>PFOS</w:t>
      </w:r>
      <w:r w:rsidR="00903B37" w:rsidRPr="00C27509">
        <w:rPr>
          <w:rFonts w:ascii="Times New Roman" w:hAnsi="Times New Roman" w:cs="Times New Roman" w:hint="eastAsia"/>
          <w:sz w:val="24"/>
          <w:szCs w:val="24"/>
        </w:rPr>
        <w:t>以及重金属排放源头和由此造成的土壤污染，提高对这些污染物的协同动态监测和监管能力。</w:t>
      </w:r>
    </w:p>
    <w:p w14:paraId="01CCCF14" w14:textId="77777777" w:rsidR="00C76443" w:rsidRPr="00C27509" w:rsidRDefault="00FF2CD7">
      <w:pPr>
        <w:pStyle w:val="af0"/>
        <w:numPr>
          <w:ilvl w:val="0"/>
          <w:numId w:val="1"/>
        </w:numPr>
        <w:ind w:firstLineChars="0"/>
        <w:outlineLvl w:val="0"/>
        <w:rPr>
          <w:rFonts w:ascii="Times New Roman" w:hAnsi="Times New Roman" w:cs="Times New Roman"/>
          <w:b/>
          <w:sz w:val="28"/>
          <w:szCs w:val="28"/>
        </w:rPr>
      </w:pPr>
      <w:r w:rsidRPr="00C27509">
        <w:rPr>
          <w:rFonts w:ascii="Times New Roman" w:hAnsi="Times New Roman" w:cs="Times New Roman" w:hint="eastAsia"/>
          <w:b/>
          <w:sz w:val="28"/>
          <w:szCs w:val="28"/>
        </w:rPr>
        <w:t>工作目标</w:t>
      </w:r>
    </w:p>
    <w:p w14:paraId="2930F51A" w14:textId="244CD5CF" w:rsidR="00C76443" w:rsidRPr="00C27509" w:rsidRDefault="00E629E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此活动的</w:t>
      </w:r>
      <w:r w:rsidR="00FF2CD7" w:rsidRPr="00C27509">
        <w:rPr>
          <w:rFonts w:ascii="Times New Roman" w:hAnsi="Times New Roman" w:cs="Times New Roman" w:hint="eastAsia"/>
          <w:sz w:val="24"/>
          <w:szCs w:val="24"/>
        </w:rPr>
        <w:t>主要工作目标如下：</w:t>
      </w:r>
    </w:p>
    <w:p w14:paraId="5637C12F" w14:textId="1DB2C2B2" w:rsidR="00C76443" w:rsidRPr="00C27509" w:rsidRDefault="00FF2CD7">
      <w:pPr>
        <w:spacing w:line="360" w:lineRule="auto"/>
        <w:ind w:firstLine="480"/>
        <w:rPr>
          <w:rFonts w:ascii="Times New Roman" w:hAnsi="Times New Roman" w:cs="Times New Roman"/>
          <w:sz w:val="24"/>
          <w:szCs w:val="24"/>
        </w:rPr>
      </w:pPr>
      <w:r w:rsidRPr="00C27509">
        <w:rPr>
          <w:rFonts w:ascii="Times New Roman" w:hAnsi="Times New Roman" w:cs="Times New Roman"/>
          <w:sz w:val="24"/>
          <w:szCs w:val="24"/>
        </w:rPr>
        <w:t>2.1</w:t>
      </w:r>
      <w:r w:rsidR="00A10F45" w:rsidRPr="00A10F45">
        <w:rPr>
          <w:rFonts w:ascii="Times New Roman" w:hAnsi="Times New Roman" w:cs="Times New Roman"/>
          <w:sz w:val="24"/>
          <w:szCs w:val="24"/>
        </w:rPr>
        <w:t xml:space="preserve"> </w:t>
      </w:r>
      <w:bookmarkStart w:id="2" w:name="_Hlk150957423"/>
      <w:r w:rsidR="00EB1D98" w:rsidRPr="00C27509">
        <w:rPr>
          <w:rFonts w:ascii="Times New Roman" w:hAnsi="Times New Roman" w:cs="Times New Roman" w:hint="eastAsia"/>
          <w:sz w:val="24"/>
          <w:szCs w:val="24"/>
        </w:rPr>
        <w:t>收集现有</w:t>
      </w:r>
      <w:r w:rsidR="0081751D" w:rsidRPr="00C27509">
        <w:rPr>
          <w:rFonts w:ascii="Times New Roman" w:hAnsi="Times New Roman" w:cs="Times New Roman" w:hint="eastAsia"/>
          <w:sz w:val="24"/>
          <w:szCs w:val="24"/>
        </w:rPr>
        <w:t>广东省</w:t>
      </w:r>
      <w:r w:rsidR="00903B37" w:rsidRPr="00C27509">
        <w:rPr>
          <w:rFonts w:ascii="Times New Roman" w:hAnsi="Times New Roman" w:cs="Times New Roman" w:hint="eastAsia"/>
          <w:sz w:val="24"/>
          <w:szCs w:val="24"/>
        </w:rPr>
        <w:t>韶关</w:t>
      </w:r>
      <w:r w:rsidR="0081751D" w:rsidRPr="00C27509">
        <w:rPr>
          <w:rFonts w:ascii="Times New Roman" w:hAnsi="Times New Roman" w:cs="Times New Roman"/>
          <w:sz w:val="24"/>
          <w:szCs w:val="24"/>
        </w:rPr>
        <w:t>4</w:t>
      </w:r>
      <w:r w:rsidR="0081751D" w:rsidRPr="00C27509">
        <w:rPr>
          <w:rFonts w:ascii="Times New Roman" w:hAnsi="Times New Roman" w:cs="Times New Roman" w:hint="eastAsia"/>
          <w:sz w:val="24"/>
          <w:szCs w:val="24"/>
        </w:rPr>
        <w:t>县（市）土壤中</w:t>
      </w:r>
      <w:r w:rsidR="00EB1D98" w:rsidRPr="00C27509">
        <w:rPr>
          <w:rFonts w:ascii="Times New Roman" w:hAnsi="Times New Roman" w:cs="Times New Roman"/>
          <w:sz w:val="24"/>
          <w:szCs w:val="24"/>
        </w:rPr>
        <w:t>POPs</w:t>
      </w:r>
      <w:r w:rsidR="00EB1D98" w:rsidRPr="00C27509">
        <w:rPr>
          <w:rFonts w:ascii="Times New Roman" w:hAnsi="Times New Roman" w:cs="Times New Roman" w:hint="eastAsia"/>
          <w:sz w:val="24"/>
          <w:szCs w:val="24"/>
        </w:rPr>
        <w:t>，</w:t>
      </w:r>
      <w:proofErr w:type="gramStart"/>
      <w:r w:rsidR="00EB1D98" w:rsidRPr="00C27509">
        <w:rPr>
          <w:rFonts w:ascii="Times New Roman" w:hAnsi="Times New Roman" w:cs="Times New Roman" w:hint="eastAsia"/>
          <w:sz w:val="24"/>
          <w:szCs w:val="24"/>
        </w:rPr>
        <w:t>特别是</w:t>
      </w:r>
      <w:r w:rsidR="0081751D" w:rsidRPr="00C27509">
        <w:rPr>
          <w:rFonts w:ascii="Times New Roman" w:hAnsi="Times New Roman" w:cs="Times New Roman" w:hint="eastAsia"/>
          <w:sz w:val="24"/>
          <w:szCs w:val="24"/>
        </w:rPr>
        <w:t>全氟类</w:t>
      </w:r>
      <w:proofErr w:type="gramEnd"/>
      <w:r w:rsidR="0081751D" w:rsidRPr="00C27509">
        <w:rPr>
          <w:rFonts w:ascii="Times New Roman" w:hAnsi="Times New Roman" w:cs="Times New Roman" w:hint="eastAsia"/>
          <w:sz w:val="24"/>
          <w:szCs w:val="24"/>
        </w:rPr>
        <w:t>新污染物</w:t>
      </w:r>
      <w:r w:rsidR="00FE1514">
        <w:rPr>
          <w:rFonts w:ascii="Times New Roman" w:hAnsi="Times New Roman" w:cs="Times New Roman"/>
          <w:sz w:val="24"/>
          <w:szCs w:val="24"/>
        </w:rPr>
        <w:t>PFOS</w:t>
      </w:r>
      <w:r w:rsidR="0081751D" w:rsidRPr="00C27509">
        <w:rPr>
          <w:rFonts w:ascii="Times New Roman" w:hAnsi="Times New Roman" w:cs="Times New Roman" w:hint="eastAsia"/>
          <w:sz w:val="24"/>
          <w:szCs w:val="24"/>
        </w:rPr>
        <w:t>与重金属污染</w:t>
      </w:r>
      <w:r w:rsidR="00EB1D98" w:rsidRPr="00C27509">
        <w:rPr>
          <w:rFonts w:ascii="Times New Roman" w:hAnsi="Times New Roman" w:cs="Times New Roman" w:hint="eastAsia"/>
          <w:sz w:val="24"/>
          <w:szCs w:val="24"/>
        </w:rPr>
        <w:t>源和土壤污染</w:t>
      </w:r>
      <w:r w:rsidR="00645F74">
        <w:rPr>
          <w:rFonts w:ascii="Times New Roman" w:hAnsi="Times New Roman" w:cs="Times New Roman" w:hint="eastAsia"/>
          <w:sz w:val="24"/>
          <w:szCs w:val="24"/>
        </w:rPr>
        <w:t>以及土壤质量和</w:t>
      </w:r>
      <w:proofErr w:type="gramStart"/>
      <w:r w:rsidR="00645F74">
        <w:rPr>
          <w:rFonts w:ascii="Times New Roman" w:hAnsi="Times New Roman" w:cs="Times New Roman" w:hint="eastAsia"/>
          <w:sz w:val="24"/>
          <w:szCs w:val="24"/>
        </w:rPr>
        <w:t>碳汇</w:t>
      </w:r>
      <w:proofErr w:type="gramEnd"/>
      <w:r w:rsidR="00EB1D98" w:rsidRPr="00C27509">
        <w:rPr>
          <w:rFonts w:ascii="Times New Roman" w:hAnsi="Times New Roman" w:cs="Times New Roman" w:hint="eastAsia"/>
          <w:sz w:val="24"/>
          <w:szCs w:val="24"/>
        </w:rPr>
        <w:t>数据</w:t>
      </w:r>
      <w:r w:rsidR="00FE1514">
        <w:rPr>
          <w:rFonts w:ascii="Times New Roman" w:hAnsi="Times New Roman" w:cs="Times New Roman" w:hint="eastAsia"/>
          <w:sz w:val="24"/>
          <w:szCs w:val="24"/>
        </w:rPr>
        <w:t>，从而建立基础信息数据</w:t>
      </w:r>
      <w:r w:rsidR="00D736B5">
        <w:rPr>
          <w:rFonts w:ascii="Times New Roman" w:hAnsi="Times New Roman" w:cs="Times New Roman" w:hint="eastAsia"/>
          <w:sz w:val="24"/>
          <w:szCs w:val="24"/>
        </w:rPr>
        <w:t>集</w:t>
      </w:r>
      <w:r w:rsidR="008250AD" w:rsidRPr="00C27509">
        <w:rPr>
          <w:rFonts w:ascii="Times New Roman" w:hAnsi="Times New Roman" w:cs="Times New Roman" w:hint="eastAsia"/>
          <w:sz w:val="24"/>
          <w:szCs w:val="24"/>
        </w:rPr>
        <w:t>；</w:t>
      </w:r>
      <w:bookmarkEnd w:id="2"/>
    </w:p>
    <w:p w14:paraId="61ACC3E4" w14:textId="0ADC26F8" w:rsidR="0081751D" w:rsidRDefault="0081751D">
      <w:pPr>
        <w:spacing w:line="360" w:lineRule="auto"/>
        <w:ind w:firstLine="480"/>
        <w:rPr>
          <w:rFonts w:ascii="Times New Roman" w:hAnsi="Times New Roman" w:cs="Times New Roman"/>
          <w:sz w:val="24"/>
          <w:szCs w:val="24"/>
        </w:rPr>
      </w:pPr>
      <w:r w:rsidRPr="00C27509">
        <w:rPr>
          <w:rFonts w:ascii="Times New Roman" w:hAnsi="Times New Roman" w:cs="Times New Roman"/>
          <w:sz w:val="24"/>
          <w:szCs w:val="24"/>
        </w:rPr>
        <w:t>2.</w:t>
      </w:r>
      <w:r w:rsidR="00FE1514">
        <w:rPr>
          <w:rFonts w:ascii="Times New Roman" w:hAnsi="Times New Roman" w:cs="Times New Roman"/>
          <w:sz w:val="24"/>
          <w:szCs w:val="24"/>
        </w:rPr>
        <w:t>2</w:t>
      </w:r>
      <w:r w:rsidR="00FE1514" w:rsidRPr="00C27509">
        <w:rPr>
          <w:rFonts w:ascii="Times New Roman" w:hAnsi="Times New Roman" w:cs="Times New Roman"/>
          <w:sz w:val="24"/>
          <w:szCs w:val="24"/>
        </w:rPr>
        <w:t xml:space="preserve"> </w:t>
      </w:r>
      <w:r w:rsidR="00E629E0" w:rsidRPr="00C27509">
        <w:rPr>
          <w:rFonts w:ascii="Times New Roman" w:hAnsi="Times New Roman" w:cs="Times New Roman" w:hint="eastAsia"/>
          <w:sz w:val="24"/>
          <w:szCs w:val="24"/>
        </w:rPr>
        <w:t>对污染源和土壤</w:t>
      </w:r>
      <w:r w:rsidR="00645F74">
        <w:rPr>
          <w:rFonts w:ascii="Times New Roman" w:hAnsi="Times New Roman" w:cs="Times New Roman" w:hint="eastAsia"/>
          <w:sz w:val="24"/>
          <w:szCs w:val="24"/>
        </w:rPr>
        <w:t>/</w:t>
      </w:r>
      <w:r w:rsidR="00645F74">
        <w:rPr>
          <w:rFonts w:ascii="Times New Roman" w:hAnsi="Times New Roman" w:cs="Times New Roman" w:hint="eastAsia"/>
          <w:sz w:val="24"/>
          <w:szCs w:val="24"/>
        </w:rPr>
        <w:t>农产品</w:t>
      </w:r>
      <w:r w:rsidR="00E629E0" w:rsidRPr="00C27509">
        <w:rPr>
          <w:rFonts w:ascii="Times New Roman" w:hAnsi="Times New Roman" w:cs="Times New Roman" w:hint="eastAsia"/>
          <w:sz w:val="24"/>
          <w:szCs w:val="24"/>
        </w:rPr>
        <w:t>污染进行风险分析，</w:t>
      </w:r>
      <w:r w:rsidR="00FE1514" w:rsidRPr="007B6166">
        <w:rPr>
          <w:rFonts w:ascii="Times New Roman" w:hAnsi="Times New Roman" w:cs="Times New Roman" w:hint="eastAsia"/>
          <w:sz w:val="24"/>
          <w:szCs w:val="24"/>
        </w:rPr>
        <w:t>（包括风险的种类、等级、成因），</w:t>
      </w:r>
      <w:r w:rsidR="00FE1514">
        <w:rPr>
          <w:rFonts w:ascii="Times New Roman" w:hAnsi="Times New Roman" w:cs="Times New Roman" w:hint="eastAsia"/>
          <w:sz w:val="24"/>
          <w:szCs w:val="24"/>
        </w:rPr>
        <w:t>并进行</w:t>
      </w:r>
      <w:proofErr w:type="gramStart"/>
      <w:r w:rsidR="00FE1514">
        <w:rPr>
          <w:rFonts w:ascii="Times New Roman" w:hAnsi="Times New Roman" w:cs="Times New Roman" w:hint="eastAsia"/>
          <w:sz w:val="24"/>
          <w:szCs w:val="24"/>
        </w:rPr>
        <w:t>初步涉重企业</w:t>
      </w:r>
      <w:proofErr w:type="gramEnd"/>
      <w:r w:rsidR="00FE1514">
        <w:rPr>
          <w:rFonts w:ascii="Times New Roman" w:hAnsi="Times New Roman" w:cs="Times New Roman" w:hint="eastAsia"/>
          <w:sz w:val="24"/>
          <w:szCs w:val="24"/>
        </w:rPr>
        <w:t>重金属排放监测及通量估算，</w:t>
      </w:r>
      <w:r w:rsidRPr="00C27509">
        <w:rPr>
          <w:rFonts w:ascii="Times New Roman" w:hAnsi="Times New Roman" w:cs="Times New Roman" w:hint="eastAsia"/>
          <w:sz w:val="24"/>
          <w:szCs w:val="24"/>
        </w:rPr>
        <w:t>绘制</w:t>
      </w:r>
      <w:r w:rsidRPr="00C27509">
        <w:rPr>
          <w:rFonts w:ascii="Times New Roman" w:hAnsi="Times New Roman" w:cs="Times New Roman"/>
          <w:sz w:val="24"/>
          <w:szCs w:val="24"/>
        </w:rPr>
        <w:t>4</w:t>
      </w:r>
      <w:r w:rsidRPr="00C27509">
        <w:rPr>
          <w:rFonts w:ascii="Times New Roman" w:hAnsi="Times New Roman" w:cs="Times New Roman" w:hint="eastAsia"/>
          <w:sz w:val="24"/>
          <w:szCs w:val="24"/>
        </w:rPr>
        <w:t>县（市）土壤污染</w:t>
      </w:r>
      <w:r w:rsidR="00E629E0" w:rsidRPr="00C27509">
        <w:rPr>
          <w:rFonts w:ascii="Times New Roman" w:hAnsi="Times New Roman" w:cs="Times New Roman" w:hint="eastAsia"/>
          <w:sz w:val="24"/>
          <w:szCs w:val="24"/>
        </w:rPr>
        <w:t>源和污染</w:t>
      </w:r>
      <w:r w:rsidRPr="00C27509">
        <w:rPr>
          <w:rFonts w:ascii="Times New Roman" w:hAnsi="Times New Roman" w:cs="Times New Roman" w:hint="eastAsia"/>
          <w:sz w:val="24"/>
          <w:szCs w:val="24"/>
        </w:rPr>
        <w:t>风险地图</w:t>
      </w:r>
      <w:r w:rsidR="00C62883" w:rsidRPr="00A10F45">
        <w:rPr>
          <w:rFonts w:ascii="Times New Roman" w:hAnsi="Times New Roman" w:cs="Times New Roman"/>
          <w:sz w:val="24"/>
          <w:szCs w:val="24"/>
        </w:rPr>
        <w:t>。</w:t>
      </w:r>
    </w:p>
    <w:p w14:paraId="22D8021C" w14:textId="77777777" w:rsidR="00FE1514" w:rsidRDefault="00FE1514" w:rsidP="00FE1514">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.3 </w:t>
      </w:r>
      <w:r>
        <w:rPr>
          <w:rFonts w:ascii="Times New Roman" w:hAnsi="Times New Roman" w:cs="Times New Roman" w:hint="eastAsia"/>
          <w:sz w:val="24"/>
          <w:szCs w:val="24"/>
        </w:rPr>
        <w:t>提出</w:t>
      </w:r>
      <w:r w:rsidRPr="006C7712">
        <w:rPr>
          <w:rFonts w:ascii="Times New Roman" w:hAnsi="Times New Roman" w:cs="Times New Roman" w:hint="eastAsia"/>
          <w:sz w:val="24"/>
          <w:szCs w:val="24"/>
        </w:rPr>
        <w:t>韶关市</w:t>
      </w:r>
      <w:bookmarkStart w:id="3" w:name="_Hlk152170012"/>
      <w:r>
        <w:rPr>
          <w:rFonts w:ascii="Times New Roman" w:hAnsi="Times New Roman" w:cs="Times New Roman" w:hint="eastAsia"/>
          <w:sz w:val="24"/>
          <w:szCs w:val="24"/>
        </w:rPr>
        <w:t>重点区域</w:t>
      </w:r>
      <w:r w:rsidRPr="006C7712">
        <w:rPr>
          <w:rFonts w:ascii="Times New Roman" w:hAnsi="Times New Roman" w:cs="Times New Roman" w:hint="eastAsia"/>
          <w:sz w:val="24"/>
          <w:szCs w:val="24"/>
        </w:rPr>
        <w:t>土壤和农产品重金属污染的可持续治理方案</w:t>
      </w:r>
      <w:bookmarkEnd w:id="3"/>
      <w:r>
        <w:rPr>
          <w:rFonts w:ascii="Times New Roman" w:hAnsi="Times New Roman" w:cs="Times New Roman" w:hint="eastAsia"/>
          <w:sz w:val="24"/>
          <w:szCs w:val="24"/>
        </w:rPr>
        <w:t>。</w:t>
      </w:r>
    </w:p>
    <w:p w14:paraId="53D5B91F" w14:textId="03721A40" w:rsidR="00FE1514" w:rsidRPr="00D100F7" w:rsidRDefault="00FE1514" w:rsidP="00FE1514">
      <w:pPr>
        <w:spacing w:line="360" w:lineRule="auto"/>
        <w:ind w:firstLine="480"/>
        <w:rPr>
          <w:rFonts w:ascii="Times New Roman" w:hAnsi="Times New Roman" w:cs="Times New Roman"/>
          <w:sz w:val="24"/>
          <w:szCs w:val="24"/>
        </w:rPr>
      </w:pPr>
      <w:r>
        <w:rPr>
          <w:rFonts w:ascii="Times New Roman" w:hAnsi="Times New Roman" w:cs="Times New Roman"/>
          <w:sz w:val="24"/>
          <w:szCs w:val="24"/>
        </w:rPr>
        <w:t>2.4</w:t>
      </w:r>
      <w:r w:rsidRPr="00D100F7">
        <w:rPr>
          <w:rFonts w:ascii="Times New Roman" w:hAnsi="Times New Roman" w:cs="Times New Roman"/>
          <w:sz w:val="24"/>
          <w:szCs w:val="24"/>
        </w:rPr>
        <w:t xml:space="preserve"> </w:t>
      </w:r>
      <w:r w:rsidRPr="00D100F7">
        <w:rPr>
          <w:rFonts w:ascii="Times New Roman" w:hAnsi="Times New Roman" w:cs="Times New Roman" w:hint="eastAsia"/>
          <w:sz w:val="24"/>
          <w:szCs w:val="24"/>
        </w:rPr>
        <w:t>对</w:t>
      </w:r>
      <w:r>
        <w:rPr>
          <w:rFonts w:ascii="Times New Roman" w:hAnsi="Times New Roman" w:cs="Times New Roman" w:hint="eastAsia"/>
          <w:sz w:val="24"/>
          <w:szCs w:val="24"/>
        </w:rPr>
        <w:t>耕地质量数据进行收集、整理、分析并提出土壤耕地质量提升的有效途径和土壤</w:t>
      </w:r>
      <w:proofErr w:type="gramStart"/>
      <w:r>
        <w:rPr>
          <w:rFonts w:ascii="Times New Roman" w:hAnsi="Times New Roman" w:cs="Times New Roman" w:hint="eastAsia"/>
          <w:sz w:val="24"/>
          <w:szCs w:val="24"/>
        </w:rPr>
        <w:t>固碳潜力</w:t>
      </w:r>
      <w:proofErr w:type="gramEnd"/>
      <w:r>
        <w:rPr>
          <w:rFonts w:ascii="Times New Roman" w:hAnsi="Times New Roman" w:cs="Times New Roman" w:hint="eastAsia"/>
          <w:sz w:val="24"/>
          <w:szCs w:val="24"/>
        </w:rPr>
        <w:t>提升方案</w:t>
      </w:r>
      <w:r w:rsidRPr="00A10F45">
        <w:rPr>
          <w:rFonts w:ascii="Times New Roman" w:hAnsi="Times New Roman" w:cs="Times New Roman"/>
          <w:sz w:val="24"/>
          <w:szCs w:val="24"/>
        </w:rPr>
        <w:t>。</w:t>
      </w:r>
    </w:p>
    <w:p w14:paraId="0D085D82" w14:textId="77777777" w:rsidR="00C76443" w:rsidRPr="00C27509" w:rsidRDefault="00FF2CD7">
      <w:pPr>
        <w:pStyle w:val="af0"/>
        <w:numPr>
          <w:ilvl w:val="0"/>
          <w:numId w:val="1"/>
        </w:numPr>
        <w:ind w:firstLineChars="0"/>
        <w:outlineLvl w:val="0"/>
        <w:rPr>
          <w:rFonts w:ascii="Times New Roman" w:hAnsi="Times New Roman" w:cs="Times New Roman"/>
          <w:b/>
          <w:sz w:val="28"/>
          <w:szCs w:val="28"/>
        </w:rPr>
      </w:pPr>
      <w:r w:rsidRPr="00C27509">
        <w:rPr>
          <w:rFonts w:ascii="Times New Roman" w:hAnsi="Times New Roman" w:cs="Times New Roman" w:hint="eastAsia"/>
          <w:b/>
          <w:sz w:val="28"/>
          <w:szCs w:val="28"/>
        </w:rPr>
        <w:t>工作范围</w:t>
      </w:r>
    </w:p>
    <w:p w14:paraId="09E06F4E" w14:textId="6FDD6166" w:rsidR="00C76443" w:rsidRPr="00C27509" w:rsidRDefault="00E629E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此活动</w:t>
      </w:r>
      <w:r w:rsidR="00FE3AA4" w:rsidRPr="00C27509">
        <w:rPr>
          <w:rFonts w:ascii="Times New Roman" w:hAnsi="Times New Roman" w:cs="Times New Roman" w:hint="eastAsia"/>
          <w:sz w:val="24"/>
          <w:szCs w:val="24"/>
        </w:rPr>
        <w:t>的</w:t>
      </w:r>
      <w:r w:rsidR="00FF2CD7" w:rsidRPr="00C27509">
        <w:rPr>
          <w:rFonts w:ascii="Times New Roman" w:hAnsi="Times New Roman" w:cs="Times New Roman" w:hint="eastAsia"/>
          <w:sz w:val="24"/>
          <w:szCs w:val="24"/>
        </w:rPr>
        <w:t>主要工作任务如下：</w:t>
      </w:r>
    </w:p>
    <w:p w14:paraId="021AB9F6" w14:textId="3D5D005D" w:rsidR="00FE3AA4" w:rsidRPr="00C27509" w:rsidRDefault="00FF2CD7"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b/>
          <w:sz w:val="24"/>
          <w:szCs w:val="24"/>
        </w:rPr>
        <w:t>3.1</w:t>
      </w:r>
      <w:r w:rsidR="00A10F45" w:rsidRPr="00A10F45">
        <w:rPr>
          <w:rFonts w:ascii="Times New Roman" w:hAnsi="Times New Roman" w:cs="Times New Roman"/>
          <w:b/>
          <w:sz w:val="24"/>
          <w:szCs w:val="24"/>
        </w:rPr>
        <w:t xml:space="preserve"> </w:t>
      </w:r>
      <w:r w:rsidR="00BA1918" w:rsidRPr="00C27509">
        <w:rPr>
          <w:rFonts w:ascii="Times New Roman" w:hAnsi="Times New Roman" w:cs="Times New Roman" w:hint="eastAsia"/>
          <w:b/>
          <w:sz w:val="24"/>
          <w:szCs w:val="24"/>
        </w:rPr>
        <w:t>数据收集</w:t>
      </w:r>
    </w:p>
    <w:p w14:paraId="565CD5CD" w14:textId="665EB8A1" w:rsidR="00EB6540" w:rsidRPr="00C27509" w:rsidRDefault="00EB6540" w:rsidP="00EB654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3.1.1</w:t>
      </w:r>
      <w:r w:rsidRPr="00C27509">
        <w:rPr>
          <w:rFonts w:ascii="Times New Roman" w:hAnsi="Times New Roman" w:cs="Times New Roman" w:hint="eastAsia"/>
          <w:sz w:val="24"/>
          <w:szCs w:val="24"/>
        </w:rPr>
        <w:t>收集和整理各类污染源基本信息，包括但不限于重点排污单位名录、环境监管重点单位名录、</w:t>
      </w:r>
      <w:r w:rsidR="00FE1514">
        <w:rPr>
          <w:rFonts w:ascii="Times New Roman" w:hAnsi="Times New Roman" w:cs="Times New Roman"/>
          <w:sz w:val="24"/>
          <w:szCs w:val="24"/>
        </w:rPr>
        <w:t>PFOS</w:t>
      </w:r>
      <w:r w:rsidRPr="00C27509">
        <w:rPr>
          <w:rFonts w:ascii="Times New Roman" w:hAnsi="Times New Roman" w:cs="Times New Roman" w:hint="eastAsia"/>
          <w:sz w:val="24"/>
          <w:szCs w:val="24"/>
        </w:rPr>
        <w:t>相关生产及使用单位、生活垃圾填埋场和工业废</w:t>
      </w:r>
      <w:r w:rsidRPr="00C27509">
        <w:rPr>
          <w:rFonts w:ascii="Times New Roman" w:hAnsi="Times New Roman" w:cs="Times New Roman" w:hint="eastAsia"/>
          <w:sz w:val="24"/>
          <w:szCs w:val="24"/>
        </w:rPr>
        <w:lastRenderedPageBreak/>
        <w:t>物填埋或处置设施（包含有色金属冶炼尾矿库等）</w:t>
      </w:r>
      <w:r w:rsidR="00FE1514">
        <w:rPr>
          <w:rFonts w:ascii="Times New Roman" w:hAnsi="Times New Roman" w:cs="Times New Roman" w:hint="eastAsia"/>
          <w:sz w:val="24"/>
          <w:szCs w:val="24"/>
        </w:rPr>
        <w:t>，以及农业输入品的使用（肥料、杀虫剂、钝化剂等）；</w:t>
      </w:r>
      <w:r w:rsidRPr="00C27509">
        <w:rPr>
          <w:rFonts w:ascii="Times New Roman" w:hAnsi="Times New Roman" w:cs="Times New Roman" w:hint="eastAsia"/>
          <w:sz w:val="24"/>
          <w:szCs w:val="24"/>
        </w:rPr>
        <w:t>；</w:t>
      </w:r>
    </w:p>
    <w:p w14:paraId="42830599" w14:textId="0D1DE82B" w:rsidR="00EB6540" w:rsidRPr="00C27509" w:rsidRDefault="00EB6540" w:rsidP="00EB654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 xml:space="preserve">3.1.2 </w:t>
      </w:r>
      <w:r w:rsidRPr="00C27509">
        <w:rPr>
          <w:rFonts w:ascii="Times New Roman" w:hAnsi="Times New Roman" w:cs="Times New Roman" w:hint="eastAsia"/>
          <w:sz w:val="24"/>
          <w:szCs w:val="24"/>
        </w:rPr>
        <w:t>收集相关</w:t>
      </w:r>
      <w:r w:rsidRPr="00C27509">
        <w:rPr>
          <w:rFonts w:ascii="Times New Roman" w:hAnsi="Times New Roman" w:cs="Times New Roman"/>
          <w:sz w:val="24"/>
          <w:szCs w:val="24"/>
        </w:rPr>
        <w:t>4</w:t>
      </w:r>
      <w:r w:rsidRPr="00C27509">
        <w:rPr>
          <w:rFonts w:ascii="Times New Roman" w:hAnsi="Times New Roman" w:cs="Times New Roman" w:hint="eastAsia"/>
          <w:sz w:val="24"/>
          <w:szCs w:val="24"/>
        </w:rPr>
        <w:t>县（市）</w:t>
      </w:r>
      <w:r w:rsidR="00FE1514">
        <w:rPr>
          <w:rFonts w:ascii="Times New Roman" w:hAnsi="Times New Roman" w:cs="Times New Roman" w:hint="eastAsia"/>
          <w:sz w:val="24"/>
          <w:szCs w:val="24"/>
        </w:rPr>
        <w:t>土壤污染状况的</w:t>
      </w:r>
      <w:r w:rsidRPr="00C27509">
        <w:rPr>
          <w:rFonts w:ascii="Times New Roman" w:hAnsi="Times New Roman" w:cs="Times New Roman" w:hint="eastAsia"/>
          <w:sz w:val="24"/>
          <w:szCs w:val="24"/>
        </w:rPr>
        <w:t>数据；</w:t>
      </w:r>
    </w:p>
    <w:p w14:paraId="377A8D2F" w14:textId="010D3307" w:rsidR="00EB6540" w:rsidRPr="00C27509" w:rsidRDefault="00EB6540" w:rsidP="00EB654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 xml:space="preserve">3.1.3 </w:t>
      </w:r>
      <w:r w:rsidR="00FE1514" w:rsidRPr="00D100F7">
        <w:rPr>
          <w:rFonts w:ascii="Times New Roman" w:hAnsi="Times New Roman" w:cs="Times New Roman" w:hint="eastAsia"/>
          <w:sz w:val="24"/>
          <w:szCs w:val="24"/>
        </w:rPr>
        <w:t>收集相关</w:t>
      </w:r>
      <w:r w:rsidR="00FE1514" w:rsidRPr="00D100F7">
        <w:rPr>
          <w:rFonts w:ascii="Times New Roman" w:hAnsi="Times New Roman" w:cs="Times New Roman"/>
          <w:sz w:val="24"/>
          <w:szCs w:val="24"/>
        </w:rPr>
        <w:t>4</w:t>
      </w:r>
      <w:r w:rsidR="00FE1514" w:rsidRPr="00D100F7">
        <w:rPr>
          <w:rFonts w:ascii="Times New Roman" w:hAnsi="Times New Roman" w:cs="Times New Roman" w:hint="eastAsia"/>
          <w:sz w:val="24"/>
          <w:szCs w:val="24"/>
        </w:rPr>
        <w:t>县（市）</w:t>
      </w:r>
      <w:r w:rsidR="00FE1514">
        <w:rPr>
          <w:rFonts w:ascii="Times New Roman" w:hAnsi="Times New Roman" w:cs="Times New Roman" w:hint="eastAsia"/>
          <w:sz w:val="24"/>
          <w:szCs w:val="24"/>
        </w:rPr>
        <w:t>耕地质量状况数据（包括三普、二普、测土配方施肥数据等）</w:t>
      </w:r>
      <w:r w:rsidR="00FE1514" w:rsidRPr="00D100F7">
        <w:rPr>
          <w:rFonts w:ascii="Times New Roman" w:hAnsi="Times New Roman" w:cs="Times New Roman" w:hint="eastAsia"/>
          <w:sz w:val="24"/>
          <w:szCs w:val="24"/>
        </w:rPr>
        <w:t>；</w:t>
      </w:r>
    </w:p>
    <w:p w14:paraId="73870C4D" w14:textId="439BD800" w:rsidR="00EB6540" w:rsidRPr="00C27509" w:rsidRDefault="00EB6540" w:rsidP="00EB654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 xml:space="preserve">3.1.4 </w:t>
      </w:r>
      <w:r w:rsidR="00FE1514" w:rsidRPr="00D100F7">
        <w:rPr>
          <w:rFonts w:ascii="Times New Roman" w:hAnsi="Times New Roman" w:cs="Times New Roman" w:hint="eastAsia"/>
          <w:sz w:val="24"/>
          <w:szCs w:val="24"/>
        </w:rPr>
        <w:t>收集</w:t>
      </w:r>
      <w:r w:rsidR="00FE1514">
        <w:rPr>
          <w:rFonts w:ascii="Times New Roman" w:hAnsi="Times New Roman" w:cs="Times New Roman" w:hint="eastAsia"/>
          <w:sz w:val="24"/>
          <w:szCs w:val="24"/>
        </w:rPr>
        <w:t>相关</w:t>
      </w:r>
      <w:r w:rsidR="00FE1514" w:rsidRPr="00D100F7">
        <w:rPr>
          <w:rFonts w:ascii="Times New Roman" w:hAnsi="Times New Roman" w:cs="Times New Roman"/>
          <w:sz w:val="24"/>
          <w:szCs w:val="24"/>
        </w:rPr>
        <w:t>4</w:t>
      </w:r>
      <w:r w:rsidR="00FE1514" w:rsidRPr="00D100F7">
        <w:rPr>
          <w:rFonts w:ascii="Times New Roman" w:hAnsi="Times New Roman" w:cs="Times New Roman" w:hint="eastAsia"/>
          <w:sz w:val="24"/>
          <w:szCs w:val="24"/>
        </w:rPr>
        <w:t>县（市）地下水</w:t>
      </w:r>
      <w:r w:rsidR="00FE1514">
        <w:rPr>
          <w:rFonts w:ascii="Times New Roman" w:hAnsi="Times New Roman" w:cs="Times New Roman" w:hint="eastAsia"/>
          <w:sz w:val="24"/>
          <w:szCs w:val="24"/>
        </w:rPr>
        <w:t>和地表水质量</w:t>
      </w:r>
      <w:r w:rsidR="00FE1514" w:rsidRPr="00D100F7">
        <w:rPr>
          <w:rFonts w:ascii="Times New Roman" w:hAnsi="Times New Roman" w:cs="Times New Roman" w:hint="eastAsia"/>
          <w:sz w:val="24"/>
          <w:szCs w:val="24"/>
        </w:rPr>
        <w:t>数据</w:t>
      </w:r>
      <w:r w:rsidR="00FE1514">
        <w:rPr>
          <w:rFonts w:ascii="Times New Roman" w:hAnsi="Times New Roman" w:cs="Times New Roman" w:hint="eastAsia"/>
          <w:sz w:val="24"/>
          <w:szCs w:val="24"/>
        </w:rPr>
        <w:t>。</w:t>
      </w:r>
    </w:p>
    <w:p w14:paraId="74F3975E" w14:textId="3ACFBA1B" w:rsidR="00FE3AA4" w:rsidRPr="00C27509" w:rsidRDefault="00EB6540"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b/>
          <w:sz w:val="24"/>
          <w:szCs w:val="24"/>
        </w:rPr>
        <w:t xml:space="preserve">3.2 </w:t>
      </w:r>
      <w:r w:rsidRPr="00C27509">
        <w:rPr>
          <w:rFonts w:ascii="Times New Roman" w:hAnsi="Times New Roman" w:cs="Times New Roman" w:hint="eastAsia"/>
          <w:b/>
          <w:sz w:val="24"/>
          <w:szCs w:val="24"/>
        </w:rPr>
        <w:t>建立基础信息数据</w:t>
      </w:r>
      <w:r w:rsidR="00645F74">
        <w:rPr>
          <w:rFonts w:ascii="Times New Roman" w:hAnsi="Times New Roman" w:cs="Times New Roman" w:hint="eastAsia"/>
          <w:b/>
          <w:sz w:val="24"/>
          <w:szCs w:val="24"/>
        </w:rPr>
        <w:t>集</w:t>
      </w:r>
    </w:p>
    <w:p w14:paraId="14805EF3" w14:textId="7B706CC9" w:rsidR="002C6704" w:rsidRPr="00C27509" w:rsidRDefault="00EB6540" w:rsidP="00AE1B04">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依托上述数据建立</w:t>
      </w:r>
      <w:r w:rsidR="00FE1514">
        <w:rPr>
          <w:rFonts w:ascii="Times New Roman" w:hAnsi="Times New Roman" w:cs="Times New Roman" w:hint="eastAsia"/>
          <w:sz w:val="24"/>
          <w:szCs w:val="24"/>
        </w:rPr>
        <w:t>基础</w:t>
      </w:r>
      <w:r w:rsidR="002C6704" w:rsidRPr="00C27509">
        <w:rPr>
          <w:rFonts w:ascii="Times New Roman" w:hAnsi="Times New Roman" w:cs="Times New Roman" w:hint="eastAsia"/>
          <w:sz w:val="24"/>
          <w:szCs w:val="24"/>
        </w:rPr>
        <w:t>数据</w:t>
      </w:r>
      <w:r w:rsidR="00645F74">
        <w:rPr>
          <w:rFonts w:ascii="Times New Roman" w:hAnsi="Times New Roman" w:cs="Times New Roman" w:hint="eastAsia"/>
          <w:sz w:val="24"/>
          <w:szCs w:val="24"/>
        </w:rPr>
        <w:t>集</w:t>
      </w:r>
      <w:r w:rsidR="00C62883" w:rsidRPr="00A10F45">
        <w:rPr>
          <w:rFonts w:ascii="Times New Roman" w:hAnsi="Times New Roman" w:cs="Times New Roman"/>
          <w:sz w:val="24"/>
          <w:szCs w:val="24"/>
        </w:rPr>
        <w:t>。</w:t>
      </w:r>
      <w:r w:rsidR="00FE1514" w:rsidRPr="00482CC0">
        <w:rPr>
          <w:rFonts w:ascii="Times New Roman" w:hAnsi="Times New Roman" w:cs="Times New Roman" w:hint="eastAsia"/>
          <w:sz w:val="24"/>
          <w:szCs w:val="24"/>
        </w:rPr>
        <w:t>数据</w:t>
      </w:r>
      <w:r w:rsidR="004E153C">
        <w:rPr>
          <w:rFonts w:ascii="Times New Roman" w:hAnsi="Times New Roman" w:cs="Times New Roman" w:hint="eastAsia"/>
          <w:sz w:val="24"/>
          <w:szCs w:val="24"/>
        </w:rPr>
        <w:t>集</w:t>
      </w:r>
      <w:r w:rsidR="00FE1514" w:rsidRPr="00482CC0">
        <w:rPr>
          <w:rFonts w:ascii="Times New Roman" w:hAnsi="Times New Roman" w:cs="Times New Roman" w:hint="eastAsia"/>
          <w:sz w:val="24"/>
          <w:szCs w:val="24"/>
        </w:rPr>
        <w:t>的数据存储模式及内容应便于其它数据分析软件绘制土壤质量、污染物浓度的空间分布，并易于与污染源的空间分布进行叠加。同时</w:t>
      </w:r>
      <w:proofErr w:type="gramStart"/>
      <w:r w:rsidR="00FE1514" w:rsidRPr="00482CC0">
        <w:rPr>
          <w:rFonts w:ascii="Times New Roman" w:hAnsi="Times New Roman" w:cs="Times New Roman" w:hint="eastAsia"/>
          <w:sz w:val="24"/>
          <w:szCs w:val="24"/>
        </w:rPr>
        <w:t>数据</w:t>
      </w:r>
      <w:r w:rsidR="004E153C">
        <w:rPr>
          <w:rFonts w:ascii="Times New Roman" w:hAnsi="Times New Roman" w:cs="Times New Roman" w:hint="eastAsia"/>
          <w:sz w:val="24"/>
          <w:szCs w:val="24"/>
        </w:rPr>
        <w:t>集</w:t>
      </w:r>
      <w:r w:rsidR="00FE1514" w:rsidRPr="00482CC0">
        <w:rPr>
          <w:rFonts w:ascii="Times New Roman" w:hAnsi="Times New Roman" w:cs="Times New Roman" w:hint="eastAsia"/>
          <w:sz w:val="24"/>
          <w:szCs w:val="24"/>
        </w:rPr>
        <w:t>应便于</w:t>
      </w:r>
      <w:proofErr w:type="gramEnd"/>
      <w:r w:rsidR="00FE1514" w:rsidRPr="00482CC0">
        <w:rPr>
          <w:rFonts w:ascii="Times New Roman" w:hAnsi="Times New Roman" w:cs="Times New Roman" w:hint="eastAsia"/>
          <w:sz w:val="24"/>
          <w:szCs w:val="24"/>
        </w:rPr>
        <w:t>对于土壤和污染源的相关数据应便于调取</w:t>
      </w:r>
      <w:r w:rsidR="00FE1514">
        <w:rPr>
          <w:rFonts w:ascii="Times New Roman" w:hAnsi="Times New Roman" w:cs="Times New Roman" w:hint="eastAsia"/>
          <w:sz w:val="24"/>
          <w:szCs w:val="24"/>
        </w:rPr>
        <w:t>。</w:t>
      </w:r>
    </w:p>
    <w:p w14:paraId="61829BFE" w14:textId="770C670C" w:rsidR="00A209E8" w:rsidRPr="00C27509" w:rsidRDefault="00EB6540"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b/>
          <w:sz w:val="24"/>
          <w:szCs w:val="24"/>
        </w:rPr>
        <w:t xml:space="preserve">3.3 </w:t>
      </w:r>
      <w:bookmarkStart w:id="4" w:name="_Hlk150957479"/>
      <w:r w:rsidR="00A209E8" w:rsidRPr="00C27509">
        <w:rPr>
          <w:rFonts w:ascii="Times New Roman" w:hAnsi="Times New Roman" w:cs="Times New Roman" w:hint="eastAsia"/>
          <w:b/>
          <w:sz w:val="24"/>
          <w:szCs w:val="24"/>
        </w:rPr>
        <w:t>通过文献检索和调研，研究国际国内相关的</w:t>
      </w:r>
      <w:r w:rsidR="00FE1514">
        <w:rPr>
          <w:rFonts w:ascii="Times New Roman" w:hAnsi="Times New Roman" w:cs="Times New Roman" w:hint="eastAsia"/>
          <w:b/>
          <w:sz w:val="24"/>
          <w:szCs w:val="24"/>
        </w:rPr>
        <w:t>风险地图绘制</w:t>
      </w:r>
      <w:r w:rsidR="00A209E8" w:rsidRPr="00C27509">
        <w:rPr>
          <w:rFonts w:ascii="Times New Roman" w:hAnsi="Times New Roman" w:cs="Times New Roman" w:hint="eastAsia"/>
          <w:b/>
          <w:sz w:val="24"/>
          <w:szCs w:val="24"/>
        </w:rPr>
        <w:t>方法，并且结合当地情况，推荐或提出适合的</w:t>
      </w:r>
      <w:r w:rsidR="00FE1514">
        <w:rPr>
          <w:rFonts w:ascii="Times New Roman" w:hAnsi="Times New Roman" w:cs="Times New Roman" w:hint="eastAsia"/>
          <w:b/>
          <w:sz w:val="24"/>
          <w:szCs w:val="24"/>
        </w:rPr>
        <w:t>风险地图绘制</w:t>
      </w:r>
      <w:r w:rsidR="00A209E8" w:rsidRPr="00C27509">
        <w:rPr>
          <w:rFonts w:ascii="Times New Roman" w:hAnsi="Times New Roman" w:cs="Times New Roman" w:hint="eastAsia"/>
          <w:b/>
          <w:sz w:val="24"/>
          <w:szCs w:val="24"/>
        </w:rPr>
        <w:t>方法</w:t>
      </w:r>
      <w:bookmarkEnd w:id="4"/>
    </w:p>
    <w:p w14:paraId="1BC75FA1" w14:textId="652CEF77" w:rsidR="00EB6540" w:rsidRPr="00C27509" w:rsidRDefault="00A209E8"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b/>
          <w:sz w:val="24"/>
          <w:szCs w:val="24"/>
        </w:rPr>
        <w:t xml:space="preserve">3.4 </w:t>
      </w:r>
      <w:bookmarkStart w:id="5" w:name="_Hlk150957497"/>
      <w:r w:rsidR="00AE1B04" w:rsidRPr="00C27509">
        <w:rPr>
          <w:rFonts w:ascii="Times New Roman" w:hAnsi="Times New Roman" w:cs="Times New Roman" w:hint="eastAsia"/>
          <w:b/>
          <w:sz w:val="24"/>
          <w:szCs w:val="24"/>
        </w:rPr>
        <w:t>分析数据和提出</w:t>
      </w:r>
      <w:r w:rsidR="00EB6540" w:rsidRPr="00C27509">
        <w:rPr>
          <w:rFonts w:ascii="Times New Roman" w:hAnsi="Times New Roman" w:cs="Times New Roman" w:hint="eastAsia"/>
          <w:b/>
          <w:sz w:val="24"/>
          <w:szCs w:val="24"/>
        </w:rPr>
        <w:t>重点区域</w:t>
      </w:r>
      <w:r w:rsidR="00FE1514">
        <w:rPr>
          <w:rFonts w:ascii="Times New Roman" w:hAnsi="Times New Roman" w:cs="Times New Roman" w:hint="eastAsia"/>
          <w:b/>
          <w:sz w:val="24"/>
          <w:szCs w:val="24"/>
        </w:rPr>
        <w:t>监测</w:t>
      </w:r>
      <w:r w:rsidR="00AE1B04" w:rsidRPr="00C27509">
        <w:rPr>
          <w:rFonts w:ascii="Times New Roman" w:hAnsi="Times New Roman" w:cs="Times New Roman" w:hint="eastAsia"/>
          <w:b/>
          <w:sz w:val="24"/>
          <w:szCs w:val="24"/>
        </w:rPr>
        <w:t>需求</w:t>
      </w:r>
      <w:bookmarkEnd w:id="5"/>
    </w:p>
    <w:p w14:paraId="5D1522D7" w14:textId="01EF008B" w:rsidR="003557B6" w:rsidRPr="00C176B7" w:rsidRDefault="00EB6540" w:rsidP="003557B6">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依托上述基本信息，</w:t>
      </w:r>
      <w:r w:rsidR="00AE1B04" w:rsidRPr="00C27509">
        <w:rPr>
          <w:rFonts w:ascii="Times New Roman" w:hAnsi="Times New Roman" w:cs="Times New Roman" w:hint="eastAsia"/>
          <w:sz w:val="24"/>
          <w:szCs w:val="24"/>
        </w:rPr>
        <w:t>对污染源和土壤环境质量进行评估和风险分析；</w:t>
      </w:r>
      <w:r w:rsidRPr="00C27509">
        <w:rPr>
          <w:rFonts w:ascii="Times New Roman" w:hAnsi="Times New Roman" w:cs="Times New Roman" w:hint="eastAsia"/>
          <w:sz w:val="24"/>
          <w:szCs w:val="24"/>
        </w:rPr>
        <w:t>确定重点区域</w:t>
      </w:r>
      <w:r w:rsidR="00AE1B04" w:rsidRPr="00C27509">
        <w:rPr>
          <w:rFonts w:ascii="Times New Roman" w:hAnsi="Times New Roman" w:cs="Times New Roman" w:hint="eastAsia"/>
          <w:sz w:val="24"/>
          <w:szCs w:val="24"/>
        </w:rPr>
        <w:t>和需要</w:t>
      </w:r>
      <w:r w:rsidRPr="00C27509">
        <w:rPr>
          <w:rFonts w:ascii="Times New Roman" w:hAnsi="Times New Roman" w:cs="Times New Roman" w:hint="eastAsia"/>
          <w:sz w:val="24"/>
          <w:szCs w:val="24"/>
        </w:rPr>
        <w:t>采集土壤样品</w:t>
      </w:r>
      <w:r w:rsidR="00AE1B04" w:rsidRPr="00C27509">
        <w:rPr>
          <w:rFonts w:ascii="Times New Roman" w:hAnsi="Times New Roman" w:cs="Times New Roman" w:hint="eastAsia"/>
          <w:sz w:val="24"/>
          <w:szCs w:val="24"/>
        </w:rPr>
        <w:t>的数量</w:t>
      </w:r>
      <w:r w:rsidR="00C62883" w:rsidRPr="00A10F45">
        <w:rPr>
          <w:rFonts w:ascii="Times New Roman" w:hAnsi="Times New Roman" w:cs="Times New Roman"/>
          <w:sz w:val="24"/>
          <w:szCs w:val="24"/>
        </w:rPr>
        <w:t>。</w:t>
      </w:r>
      <w:r w:rsidR="00A209E8" w:rsidRPr="00C27509">
        <w:rPr>
          <w:rFonts w:ascii="Times New Roman" w:hAnsi="Times New Roman" w:cs="Times New Roman" w:hint="eastAsia"/>
          <w:sz w:val="24"/>
          <w:szCs w:val="24"/>
        </w:rPr>
        <w:t>对于</w:t>
      </w:r>
      <w:r w:rsidR="00FE1514">
        <w:rPr>
          <w:rFonts w:ascii="Times New Roman" w:hAnsi="Times New Roman" w:cs="Times New Roman" w:hint="eastAsia"/>
          <w:sz w:val="24"/>
          <w:szCs w:val="24"/>
        </w:rPr>
        <w:t>耕地</w:t>
      </w:r>
      <w:r w:rsidR="00A209E8" w:rsidRPr="00C27509">
        <w:rPr>
          <w:rFonts w:ascii="Times New Roman" w:hAnsi="Times New Roman" w:cs="Times New Roman" w:hint="eastAsia"/>
          <w:sz w:val="24"/>
          <w:szCs w:val="24"/>
        </w:rPr>
        <w:t>，考虑已有信息，决定是否需要</w:t>
      </w:r>
      <w:r w:rsidR="00FE1514">
        <w:rPr>
          <w:rFonts w:ascii="Times New Roman" w:hAnsi="Times New Roman" w:cs="Times New Roman" w:hint="eastAsia"/>
          <w:sz w:val="24"/>
          <w:szCs w:val="24"/>
        </w:rPr>
        <w:t>同时</w:t>
      </w:r>
      <w:r w:rsidR="00A209E8" w:rsidRPr="00C27509">
        <w:rPr>
          <w:rFonts w:ascii="Times New Roman" w:hAnsi="Times New Roman" w:cs="Times New Roman" w:hint="eastAsia"/>
          <w:sz w:val="24"/>
          <w:szCs w:val="24"/>
        </w:rPr>
        <w:t>采集农作物样品进一步判断风险。</w:t>
      </w:r>
      <w:r w:rsidR="004E153C">
        <w:rPr>
          <w:rFonts w:ascii="Times New Roman" w:hAnsi="Times New Roman" w:cs="Times New Roman" w:hint="eastAsia"/>
          <w:sz w:val="24"/>
          <w:szCs w:val="24"/>
        </w:rPr>
        <w:t>如有需要，</w:t>
      </w:r>
      <w:proofErr w:type="gramStart"/>
      <w:r w:rsidR="004E153C">
        <w:rPr>
          <w:rFonts w:ascii="Times New Roman" w:hAnsi="Times New Roman" w:cs="Times New Roman" w:hint="eastAsia"/>
          <w:sz w:val="24"/>
          <w:szCs w:val="24"/>
        </w:rPr>
        <w:t>进行涉重企业</w:t>
      </w:r>
      <w:proofErr w:type="gramEnd"/>
      <w:r w:rsidR="004E153C">
        <w:rPr>
          <w:rFonts w:ascii="Times New Roman" w:hAnsi="Times New Roman" w:cs="Times New Roman" w:hint="eastAsia"/>
          <w:sz w:val="24"/>
          <w:szCs w:val="24"/>
        </w:rPr>
        <w:t>重金属排放监测及通量估算。如有需要，进行耕地质量状况的监测，可包括表层样点和剖面样点。</w:t>
      </w:r>
      <w:r w:rsidR="004E153C" w:rsidRPr="00D100F7">
        <w:rPr>
          <w:rFonts w:ascii="Times New Roman" w:hAnsi="Times New Roman" w:cs="Times New Roman" w:hint="eastAsia"/>
          <w:sz w:val="24"/>
          <w:szCs w:val="24"/>
        </w:rPr>
        <w:t>单位</w:t>
      </w:r>
      <w:r w:rsidR="004E153C">
        <w:rPr>
          <w:rFonts w:ascii="Times New Roman" w:hAnsi="Times New Roman" w:cs="Times New Roman" w:hint="eastAsia"/>
          <w:sz w:val="24"/>
          <w:szCs w:val="24"/>
        </w:rPr>
        <w:t>应</w:t>
      </w:r>
      <w:r w:rsidR="004E153C" w:rsidRPr="00D100F7">
        <w:rPr>
          <w:rFonts w:ascii="Times New Roman" w:hAnsi="Times New Roman" w:cs="Times New Roman" w:hint="eastAsia"/>
          <w:sz w:val="24"/>
          <w:szCs w:val="24"/>
        </w:rPr>
        <w:t>严格执行</w:t>
      </w:r>
      <w:r w:rsidR="004E153C">
        <w:rPr>
          <w:rFonts w:ascii="Times New Roman" w:hAnsi="Times New Roman" w:cs="Times New Roman" w:hint="eastAsia"/>
          <w:sz w:val="24"/>
          <w:szCs w:val="24"/>
        </w:rPr>
        <w:t>相应的安保措施</w:t>
      </w:r>
      <w:r w:rsidR="004E153C" w:rsidRPr="00C176B7">
        <w:rPr>
          <w:rFonts w:ascii="Times New Roman" w:hAnsi="Times New Roman" w:cs="Times New Roman" w:hint="eastAsia"/>
          <w:sz w:val="24"/>
          <w:szCs w:val="24"/>
        </w:rPr>
        <w:t>。</w:t>
      </w:r>
      <w:r w:rsidR="00F05877" w:rsidRPr="00A07A4E">
        <w:rPr>
          <w:rFonts w:ascii="Times New Roman" w:hAnsi="Times New Roman" w:hint="eastAsia"/>
          <w:sz w:val="24"/>
        </w:rPr>
        <w:t>本活动不期待有大量的</w:t>
      </w:r>
      <w:r w:rsidR="00E20B08" w:rsidRPr="00A07A4E">
        <w:rPr>
          <w:rFonts w:ascii="Times New Roman" w:hAnsi="Times New Roman" w:hint="eastAsia"/>
          <w:sz w:val="24"/>
        </w:rPr>
        <w:t>采样</w:t>
      </w:r>
      <w:r w:rsidR="00F05877" w:rsidRPr="00A07A4E">
        <w:rPr>
          <w:rFonts w:ascii="Times New Roman" w:hAnsi="Times New Roman" w:hint="eastAsia"/>
          <w:sz w:val="24"/>
        </w:rPr>
        <w:t>监测需求。</w:t>
      </w:r>
    </w:p>
    <w:p w14:paraId="0EE67E28" w14:textId="230A547B" w:rsidR="00EB6540" w:rsidRPr="00C27509" w:rsidRDefault="00EB6540" w:rsidP="00D55AD2">
      <w:pPr>
        <w:spacing w:line="360" w:lineRule="auto"/>
        <w:ind w:firstLineChars="200" w:firstLine="482"/>
        <w:rPr>
          <w:rFonts w:ascii="Times New Roman" w:hAnsi="Times New Roman" w:cs="Times New Roman"/>
          <w:b/>
          <w:sz w:val="24"/>
          <w:szCs w:val="24"/>
        </w:rPr>
      </w:pPr>
      <w:r w:rsidRPr="00C176B7">
        <w:rPr>
          <w:rFonts w:ascii="Times New Roman" w:hAnsi="Times New Roman" w:cs="Times New Roman"/>
          <w:b/>
          <w:sz w:val="24"/>
          <w:szCs w:val="24"/>
        </w:rPr>
        <w:t>3.</w:t>
      </w:r>
      <w:r w:rsidR="00A209E8" w:rsidRPr="00C176B7">
        <w:rPr>
          <w:rFonts w:ascii="Times New Roman" w:hAnsi="Times New Roman" w:cs="Times New Roman"/>
          <w:b/>
          <w:sz w:val="24"/>
          <w:szCs w:val="24"/>
        </w:rPr>
        <w:t>5</w:t>
      </w:r>
      <w:r w:rsidRPr="00C176B7">
        <w:rPr>
          <w:rFonts w:ascii="Times New Roman" w:hAnsi="Times New Roman" w:cs="Times New Roman"/>
          <w:b/>
          <w:sz w:val="24"/>
          <w:szCs w:val="24"/>
        </w:rPr>
        <w:t xml:space="preserve"> </w:t>
      </w:r>
      <w:bookmarkStart w:id="6" w:name="_Hlk150957532"/>
      <w:r w:rsidRPr="00C176B7">
        <w:rPr>
          <w:rFonts w:ascii="Times New Roman" w:hAnsi="Times New Roman" w:cs="Times New Roman" w:hint="eastAsia"/>
          <w:b/>
          <w:sz w:val="24"/>
          <w:szCs w:val="24"/>
        </w:rPr>
        <w:t>绘制</w:t>
      </w:r>
      <w:r w:rsidRPr="00C176B7">
        <w:rPr>
          <w:rFonts w:ascii="Times New Roman" w:hAnsi="Times New Roman" w:cs="Times New Roman"/>
          <w:b/>
          <w:sz w:val="24"/>
          <w:szCs w:val="24"/>
        </w:rPr>
        <w:t>4</w:t>
      </w:r>
      <w:r w:rsidRPr="00C176B7">
        <w:rPr>
          <w:rFonts w:ascii="Times New Roman" w:hAnsi="Times New Roman" w:cs="Times New Roman" w:hint="eastAsia"/>
          <w:b/>
          <w:sz w:val="24"/>
          <w:szCs w:val="24"/>
        </w:rPr>
        <w:t>县（市）土壤污染</w:t>
      </w:r>
      <w:r w:rsidR="00645F74" w:rsidRPr="00C176B7">
        <w:rPr>
          <w:rFonts w:ascii="Times New Roman" w:hAnsi="Times New Roman" w:cs="Times New Roman" w:hint="eastAsia"/>
          <w:b/>
          <w:sz w:val="24"/>
          <w:szCs w:val="24"/>
        </w:rPr>
        <w:t>及污染源</w:t>
      </w:r>
      <w:r w:rsidRPr="00C176B7">
        <w:rPr>
          <w:rFonts w:ascii="Times New Roman" w:hAnsi="Times New Roman" w:cs="Times New Roman" w:hint="eastAsia"/>
          <w:b/>
          <w:sz w:val="24"/>
          <w:szCs w:val="24"/>
        </w:rPr>
        <w:t>风险地图</w:t>
      </w:r>
      <w:bookmarkEnd w:id="6"/>
    </w:p>
    <w:p w14:paraId="7B811198" w14:textId="07EEC892" w:rsidR="00EB6540" w:rsidRPr="00C27509" w:rsidRDefault="00A209E8" w:rsidP="00A10F45">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根据以上数据</w:t>
      </w:r>
      <w:r w:rsidR="00EB6540" w:rsidRPr="00C27509">
        <w:rPr>
          <w:rFonts w:ascii="Times New Roman" w:hAnsi="Times New Roman" w:cs="Times New Roman" w:hint="eastAsia"/>
          <w:sz w:val="24"/>
          <w:szCs w:val="24"/>
        </w:rPr>
        <w:t>在广东韶关的四个县市南雄市</w:t>
      </w:r>
      <w:r w:rsidR="00C62883" w:rsidRPr="00A10F45">
        <w:rPr>
          <w:rFonts w:ascii="Times New Roman" w:hAnsi="Times New Roman" w:cs="Times New Roman"/>
          <w:sz w:val="24"/>
          <w:szCs w:val="24"/>
        </w:rPr>
        <w:t>、</w:t>
      </w:r>
      <w:r w:rsidR="00EB6540" w:rsidRPr="00C27509">
        <w:rPr>
          <w:rFonts w:ascii="Times New Roman" w:hAnsi="Times New Roman" w:cs="Times New Roman" w:hint="eastAsia"/>
          <w:sz w:val="24"/>
          <w:szCs w:val="24"/>
        </w:rPr>
        <w:t>乐昌市</w:t>
      </w:r>
      <w:r w:rsidR="00C62883" w:rsidRPr="00A10F45">
        <w:rPr>
          <w:rFonts w:ascii="Times New Roman" w:hAnsi="Times New Roman" w:cs="Times New Roman"/>
          <w:sz w:val="24"/>
          <w:szCs w:val="24"/>
        </w:rPr>
        <w:t>、</w:t>
      </w:r>
      <w:r w:rsidR="00EB6540" w:rsidRPr="00C27509">
        <w:rPr>
          <w:rFonts w:ascii="Times New Roman" w:hAnsi="Times New Roman" w:cs="Times New Roman" w:hint="eastAsia"/>
          <w:sz w:val="24"/>
          <w:szCs w:val="24"/>
        </w:rPr>
        <w:t>仁化县和乳源瑶族自治县</w:t>
      </w:r>
      <w:r w:rsidR="004E153C" w:rsidRPr="00C27509">
        <w:rPr>
          <w:rFonts w:ascii="Times New Roman" w:hAnsi="Times New Roman" w:cs="Times New Roman" w:hint="eastAsia"/>
          <w:sz w:val="24"/>
          <w:szCs w:val="24"/>
        </w:rPr>
        <w:t>绘制土壤</w:t>
      </w:r>
      <w:r w:rsidR="004E153C">
        <w:rPr>
          <w:rFonts w:ascii="Times New Roman" w:hAnsi="Times New Roman" w:cs="Times New Roman" w:hint="eastAsia"/>
          <w:sz w:val="24"/>
          <w:szCs w:val="24"/>
        </w:rPr>
        <w:t>和农产品</w:t>
      </w:r>
      <w:r w:rsidR="004E153C" w:rsidRPr="00C27509">
        <w:rPr>
          <w:rFonts w:ascii="Times New Roman" w:hAnsi="Times New Roman" w:cs="Times New Roman" w:hint="eastAsia"/>
          <w:sz w:val="24"/>
          <w:szCs w:val="24"/>
        </w:rPr>
        <w:t>污染风险图及污染源风险地图。</w:t>
      </w:r>
    </w:p>
    <w:p w14:paraId="22BDB66A" w14:textId="77777777" w:rsidR="004E153C" w:rsidRPr="00D100F7" w:rsidRDefault="004E153C" w:rsidP="004E153C">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.6 </w:t>
      </w:r>
      <w:r w:rsidRPr="00D100F7">
        <w:rPr>
          <w:rFonts w:ascii="Times New Roman" w:hAnsi="Times New Roman" w:cs="Times New Roman" w:hint="eastAsia"/>
          <w:b/>
          <w:sz w:val="24"/>
          <w:szCs w:val="24"/>
        </w:rPr>
        <w:t>绘制</w:t>
      </w:r>
      <w:r w:rsidRPr="00D100F7">
        <w:rPr>
          <w:rFonts w:ascii="Times New Roman" w:hAnsi="Times New Roman" w:cs="Times New Roman"/>
          <w:b/>
          <w:sz w:val="24"/>
          <w:szCs w:val="24"/>
        </w:rPr>
        <w:t>4</w:t>
      </w:r>
      <w:r>
        <w:rPr>
          <w:rFonts w:ascii="Times New Roman" w:hAnsi="Times New Roman" w:cs="Times New Roman" w:hint="eastAsia"/>
          <w:b/>
          <w:sz w:val="24"/>
          <w:szCs w:val="24"/>
        </w:rPr>
        <w:t>县（市）耕地质量</w:t>
      </w:r>
      <w:r w:rsidRPr="00D100F7">
        <w:rPr>
          <w:rFonts w:ascii="Times New Roman" w:hAnsi="Times New Roman" w:cs="Times New Roman" w:hint="eastAsia"/>
          <w:b/>
          <w:sz w:val="24"/>
          <w:szCs w:val="24"/>
        </w:rPr>
        <w:t>图</w:t>
      </w:r>
    </w:p>
    <w:p w14:paraId="630BB315" w14:textId="77777777" w:rsidR="004E153C" w:rsidRPr="004542FA" w:rsidRDefault="004E153C" w:rsidP="004E153C">
      <w:pPr>
        <w:spacing w:line="360" w:lineRule="auto"/>
        <w:ind w:firstLineChars="200" w:firstLine="480"/>
        <w:rPr>
          <w:rFonts w:ascii="Times New Roman" w:hAnsi="Times New Roman" w:cs="Times New Roman"/>
          <w:sz w:val="24"/>
          <w:szCs w:val="24"/>
        </w:rPr>
      </w:pPr>
      <w:r w:rsidRPr="00D100F7">
        <w:rPr>
          <w:rFonts w:ascii="Times New Roman" w:hAnsi="Times New Roman" w:cs="Times New Roman" w:hint="eastAsia"/>
          <w:sz w:val="24"/>
          <w:szCs w:val="24"/>
        </w:rPr>
        <w:t>根据</w:t>
      </w:r>
      <w:r>
        <w:rPr>
          <w:rFonts w:ascii="Times New Roman" w:hAnsi="Times New Roman" w:cs="Times New Roman" w:hint="eastAsia"/>
          <w:sz w:val="24"/>
          <w:szCs w:val="24"/>
        </w:rPr>
        <w:t>已收集耕地质量数据，绘制耕地质量分布图，并提出耕地质量提升的有效途径和</w:t>
      </w:r>
      <w:proofErr w:type="gramStart"/>
      <w:r>
        <w:rPr>
          <w:rFonts w:ascii="Times New Roman" w:hAnsi="Times New Roman" w:cs="Times New Roman" w:hint="eastAsia"/>
          <w:sz w:val="24"/>
          <w:szCs w:val="24"/>
        </w:rPr>
        <w:t>土壤固碳潜力</w:t>
      </w:r>
      <w:proofErr w:type="gramEnd"/>
      <w:r>
        <w:rPr>
          <w:rFonts w:ascii="Times New Roman" w:hAnsi="Times New Roman" w:cs="Times New Roman" w:hint="eastAsia"/>
          <w:sz w:val="24"/>
          <w:szCs w:val="24"/>
        </w:rPr>
        <w:t>。</w:t>
      </w:r>
    </w:p>
    <w:p w14:paraId="218CF58C" w14:textId="75425715" w:rsidR="00C76443" w:rsidRPr="00C27509" w:rsidRDefault="00FF2CD7" w:rsidP="00D55AD2">
      <w:pPr>
        <w:spacing w:line="360" w:lineRule="auto"/>
        <w:ind w:firstLineChars="200" w:firstLine="482"/>
        <w:rPr>
          <w:rFonts w:ascii="Times New Roman" w:hAnsi="Times New Roman" w:cs="Times New Roman"/>
          <w:b/>
          <w:bCs/>
          <w:sz w:val="24"/>
          <w:szCs w:val="24"/>
        </w:rPr>
      </w:pPr>
      <w:r w:rsidRPr="00C27509">
        <w:rPr>
          <w:rFonts w:ascii="Times New Roman" w:hAnsi="Times New Roman" w:cs="Times New Roman"/>
          <w:b/>
          <w:bCs/>
          <w:sz w:val="24"/>
          <w:szCs w:val="24"/>
        </w:rPr>
        <w:t>3.</w:t>
      </w:r>
      <w:r w:rsidR="00956E0C">
        <w:rPr>
          <w:rFonts w:ascii="Times New Roman" w:hAnsi="Times New Roman" w:cs="Times New Roman"/>
          <w:b/>
          <w:bCs/>
          <w:sz w:val="24"/>
          <w:szCs w:val="24"/>
        </w:rPr>
        <w:t>7</w:t>
      </w:r>
      <w:r w:rsidR="00EB6540" w:rsidRPr="00C27509">
        <w:rPr>
          <w:rFonts w:ascii="Times New Roman" w:hAnsi="Times New Roman" w:cs="Times New Roman"/>
          <w:b/>
          <w:bCs/>
          <w:sz w:val="24"/>
          <w:szCs w:val="24"/>
        </w:rPr>
        <w:t xml:space="preserve"> </w:t>
      </w:r>
      <w:r w:rsidRPr="00C27509">
        <w:rPr>
          <w:rFonts w:ascii="Times New Roman" w:hAnsi="Times New Roman" w:cs="Times New Roman" w:hint="eastAsia"/>
          <w:b/>
          <w:bCs/>
          <w:sz w:val="24"/>
          <w:szCs w:val="24"/>
        </w:rPr>
        <w:t>其他方面</w:t>
      </w:r>
    </w:p>
    <w:p w14:paraId="2FEBE889" w14:textId="5BAA5475" w:rsidR="003557B6" w:rsidRPr="00C27509" w:rsidRDefault="004E153C" w:rsidP="00A10F4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组织或</w:t>
      </w:r>
      <w:r w:rsidR="003557B6" w:rsidRPr="00C27509">
        <w:rPr>
          <w:rFonts w:ascii="Times New Roman" w:hAnsi="Times New Roman" w:cs="Times New Roman" w:hint="eastAsia"/>
          <w:sz w:val="24"/>
          <w:szCs w:val="24"/>
        </w:rPr>
        <w:t>参与项目相关方的沟通研讨会，并对编制的报告进行优化；</w:t>
      </w:r>
      <w:r>
        <w:rPr>
          <w:rFonts w:ascii="Times New Roman" w:hAnsi="Times New Roman" w:cs="Times New Roman" w:hint="eastAsia"/>
          <w:sz w:val="24"/>
          <w:szCs w:val="24"/>
        </w:rPr>
        <w:t>完成</w:t>
      </w:r>
      <w:r w:rsidR="003557B6" w:rsidRPr="00C27509">
        <w:rPr>
          <w:rFonts w:ascii="Times New Roman" w:hAnsi="Times New Roman" w:cs="Times New Roman" w:hint="eastAsia"/>
          <w:sz w:val="24"/>
          <w:szCs w:val="24"/>
        </w:rPr>
        <w:t>项目办交办的其他有关项目的工作。</w:t>
      </w:r>
    </w:p>
    <w:p w14:paraId="08448DD0" w14:textId="77777777" w:rsidR="00C76443" w:rsidRPr="00C27509" w:rsidRDefault="00FF2CD7">
      <w:pPr>
        <w:pStyle w:val="af0"/>
        <w:numPr>
          <w:ilvl w:val="0"/>
          <w:numId w:val="1"/>
        </w:numPr>
        <w:ind w:firstLineChars="0"/>
        <w:outlineLvl w:val="0"/>
        <w:rPr>
          <w:rFonts w:ascii="Times New Roman" w:hAnsi="Times New Roman" w:cs="Times New Roman"/>
          <w:b/>
          <w:sz w:val="28"/>
          <w:szCs w:val="28"/>
        </w:rPr>
      </w:pPr>
      <w:r w:rsidRPr="00C27509">
        <w:rPr>
          <w:rFonts w:ascii="Times New Roman" w:hAnsi="Times New Roman" w:cs="Times New Roman" w:hint="eastAsia"/>
          <w:b/>
          <w:sz w:val="28"/>
          <w:szCs w:val="28"/>
        </w:rPr>
        <w:t>项目产出</w:t>
      </w:r>
    </w:p>
    <w:p w14:paraId="49012753" w14:textId="59C11EDE"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第三方机构（或公司）需要提交以下报告或者材料：</w:t>
      </w:r>
    </w:p>
    <w:p w14:paraId="4C4E6EEC" w14:textId="071C25F5" w:rsidR="00C76443" w:rsidRPr="00C27509" w:rsidRDefault="00FF2CD7" w:rsidP="00D55AD2">
      <w:pPr>
        <w:spacing w:line="360" w:lineRule="auto"/>
        <w:ind w:firstLineChars="200" w:firstLine="482"/>
        <w:rPr>
          <w:rFonts w:ascii="Times New Roman" w:hAnsi="Times New Roman" w:cs="Times New Roman"/>
          <w:b/>
          <w:bCs/>
          <w:sz w:val="24"/>
          <w:szCs w:val="24"/>
        </w:rPr>
      </w:pPr>
      <w:r w:rsidRPr="00C27509">
        <w:rPr>
          <w:rFonts w:ascii="Times New Roman" w:hAnsi="Times New Roman" w:cs="Times New Roman" w:hint="eastAsia"/>
          <w:b/>
          <w:bCs/>
          <w:sz w:val="24"/>
          <w:szCs w:val="24"/>
        </w:rPr>
        <w:lastRenderedPageBreak/>
        <w:t>产出</w:t>
      </w:r>
      <w:r w:rsidRPr="00C27509">
        <w:rPr>
          <w:rFonts w:ascii="Times New Roman" w:hAnsi="Times New Roman" w:cs="Times New Roman"/>
          <w:b/>
          <w:bCs/>
          <w:sz w:val="24"/>
          <w:szCs w:val="24"/>
        </w:rPr>
        <w:t>1</w:t>
      </w:r>
      <w:r w:rsidRPr="00C27509">
        <w:rPr>
          <w:rFonts w:ascii="Times New Roman" w:hAnsi="Times New Roman" w:cs="Times New Roman" w:hint="eastAsia"/>
          <w:b/>
          <w:bCs/>
          <w:sz w:val="24"/>
          <w:szCs w:val="24"/>
        </w:rPr>
        <w:t>：《</w:t>
      </w:r>
      <w:r w:rsidR="009068E4" w:rsidRPr="00C27509">
        <w:rPr>
          <w:rFonts w:ascii="Times New Roman" w:hAnsi="Times New Roman" w:cs="Times New Roman" w:hint="eastAsia"/>
          <w:b/>
          <w:bCs/>
          <w:sz w:val="24"/>
          <w:szCs w:val="24"/>
        </w:rPr>
        <w:t>工作实施</w:t>
      </w:r>
      <w:r w:rsidRPr="00C27509">
        <w:rPr>
          <w:rFonts w:ascii="Times New Roman" w:hAnsi="Times New Roman" w:cs="Times New Roman" w:hint="eastAsia"/>
          <w:b/>
          <w:bCs/>
          <w:sz w:val="24"/>
          <w:szCs w:val="24"/>
        </w:rPr>
        <w:t>方案》</w:t>
      </w:r>
    </w:p>
    <w:p w14:paraId="7802306B" w14:textId="65EE9502" w:rsidR="003557B6" w:rsidRPr="00C27509" w:rsidRDefault="003557B6" w:rsidP="003557B6">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根据本项目的需求，制定详细工作实施方案。包括但不限于</w:t>
      </w:r>
      <w:r w:rsidR="00A209E8" w:rsidRPr="00C27509">
        <w:rPr>
          <w:rFonts w:ascii="Times New Roman" w:hAnsi="Times New Roman" w:cs="Times New Roman" w:hint="eastAsia"/>
          <w:sz w:val="24"/>
          <w:szCs w:val="24"/>
        </w:rPr>
        <w:t>数据收集渠道和资源，风险</w:t>
      </w:r>
      <w:r w:rsidR="00532BBC" w:rsidRPr="00C27509">
        <w:rPr>
          <w:rFonts w:ascii="Times New Roman" w:hAnsi="Times New Roman" w:cs="Times New Roman" w:hint="eastAsia"/>
          <w:sz w:val="24"/>
          <w:szCs w:val="24"/>
        </w:rPr>
        <w:t>评估方法、</w:t>
      </w:r>
      <w:r w:rsidRPr="00C27509">
        <w:rPr>
          <w:rFonts w:ascii="Times New Roman" w:hAnsi="Times New Roman" w:cs="Times New Roman" w:hint="eastAsia"/>
          <w:sz w:val="24"/>
          <w:szCs w:val="24"/>
        </w:rPr>
        <w:t>时间进度计划、人员架构与职责、</w:t>
      </w:r>
      <w:r w:rsidR="00A209E8" w:rsidRPr="00C27509">
        <w:rPr>
          <w:rFonts w:ascii="Times New Roman" w:hAnsi="Times New Roman" w:cs="Times New Roman" w:hint="eastAsia"/>
          <w:sz w:val="24"/>
          <w:szCs w:val="24"/>
        </w:rPr>
        <w:t>产出</w:t>
      </w:r>
      <w:r w:rsidRPr="00C27509">
        <w:rPr>
          <w:rFonts w:ascii="Times New Roman" w:hAnsi="Times New Roman" w:cs="Times New Roman" w:hint="eastAsia"/>
          <w:sz w:val="24"/>
          <w:szCs w:val="24"/>
        </w:rPr>
        <w:t>报告的内容框架、质量控制措施，第三方机构（或公司）与项目办公室</w:t>
      </w:r>
      <w:r w:rsidR="00A209E8" w:rsidRPr="00C27509">
        <w:rPr>
          <w:rFonts w:ascii="Times New Roman" w:hAnsi="Times New Roman" w:cs="Times New Roman" w:hint="eastAsia"/>
          <w:sz w:val="24"/>
          <w:szCs w:val="24"/>
        </w:rPr>
        <w:t>，四</w:t>
      </w:r>
      <w:r w:rsidR="004F3C93" w:rsidRPr="00C27509">
        <w:rPr>
          <w:rFonts w:ascii="Times New Roman" w:hAnsi="Times New Roman" w:cs="Times New Roman" w:hint="eastAsia"/>
          <w:sz w:val="24"/>
          <w:szCs w:val="24"/>
        </w:rPr>
        <w:t>县（市）</w:t>
      </w:r>
      <w:r w:rsidRPr="00C27509">
        <w:rPr>
          <w:rFonts w:ascii="Times New Roman" w:hAnsi="Times New Roman" w:cs="Times New Roman" w:hint="eastAsia"/>
          <w:sz w:val="24"/>
          <w:szCs w:val="24"/>
        </w:rPr>
        <w:t>的沟通人员及方式。此外，该方案中还</w:t>
      </w:r>
      <w:proofErr w:type="gramStart"/>
      <w:r w:rsidRPr="00C27509">
        <w:rPr>
          <w:rFonts w:ascii="Times New Roman" w:hAnsi="Times New Roman" w:cs="Times New Roman" w:hint="eastAsia"/>
          <w:sz w:val="24"/>
          <w:szCs w:val="24"/>
        </w:rPr>
        <w:t>需包括</w:t>
      </w:r>
      <w:proofErr w:type="gramEnd"/>
      <w:r w:rsidR="00532BBC" w:rsidRPr="00C27509">
        <w:rPr>
          <w:rFonts w:ascii="Times New Roman" w:hAnsi="Times New Roman" w:cs="Times New Roman" w:hint="eastAsia"/>
          <w:sz w:val="24"/>
          <w:szCs w:val="24"/>
        </w:rPr>
        <w:t>采样及分析的</w:t>
      </w:r>
      <w:r w:rsidRPr="00C27509">
        <w:rPr>
          <w:rFonts w:ascii="Times New Roman" w:hAnsi="Times New Roman" w:cs="Times New Roman" w:hint="eastAsia"/>
          <w:sz w:val="24"/>
          <w:szCs w:val="24"/>
        </w:rPr>
        <w:t>安保措施相关内容。</w:t>
      </w:r>
    </w:p>
    <w:p w14:paraId="07086D2A" w14:textId="08931719" w:rsidR="003557B6" w:rsidRPr="00C27509" w:rsidRDefault="003557B6" w:rsidP="003557B6">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该报告需要在项目办公室与第三方机构（或公司）签订协议后</w:t>
      </w:r>
      <w:r w:rsidRPr="00C27509">
        <w:rPr>
          <w:rFonts w:ascii="Times New Roman" w:hAnsi="Times New Roman" w:cs="Times New Roman"/>
          <w:sz w:val="24"/>
          <w:szCs w:val="24"/>
        </w:rPr>
        <w:t>30</w:t>
      </w:r>
      <w:r w:rsidRPr="00C27509">
        <w:rPr>
          <w:rFonts w:ascii="Times New Roman" w:hAnsi="Times New Roman" w:cs="Times New Roman" w:hint="eastAsia"/>
          <w:sz w:val="24"/>
          <w:szCs w:val="24"/>
        </w:rPr>
        <w:t>天内</w:t>
      </w:r>
      <w:r w:rsidR="00052638" w:rsidRPr="00C27509">
        <w:rPr>
          <w:rFonts w:ascii="Times New Roman" w:hAnsi="Times New Roman" w:cs="Times New Roman" w:hint="eastAsia"/>
          <w:sz w:val="24"/>
          <w:szCs w:val="24"/>
        </w:rPr>
        <w:t>（</w:t>
      </w:r>
      <w:r w:rsidR="004E153C">
        <w:rPr>
          <w:rFonts w:ascii="Times New Roman" w:hAnsi="Times New Roman" w:cs="Times New Roman"/>
          <w:sz w:val="24"/>
          <w:szCs w:val="24"/>
        </w:rPr>
        <w:t>2024</w:t>
      </w:r>
      <w:r w:rsidR="004E153C">
        <w:rPr>
          <w:rFonts w:ascii="Times New Roman" w:hAnsi="Times New Roman" w:cs="Times New Roman" w:hint="eastAsia"/>
          <w:sz w:val="24"/>
          <w:szCs w:val="24"/>
        </w:rPr>
        <w:t>年</w:t>
      </w:r>
      <w:r w:rsidR="004E153C">
        <w:rPr>
          <w:rFonts w:ascii="Times New Roman" w:hAnsi="Times New Roman" w:cs="Times New Roman" w:hint="eastAsia"/>
          <w:sz w:val="24"/>
          <w:szCs w:val="24"/>
        </w:rPr>
        <w:t>1</w:t>
      </w:r>
      <w:r w:rsidR="004E153C">
        <w:rPr>
          <w:rFonts w:ascii="Times New Roman" w:hAnsi="Times New Roman" w:cs="Times New Roman" w:hint="eastAsia"/>
          <w:sz w:val="24"/>
          <w:szCs w:val="24"/>
        </w:rPr>
        <w:t>月</w:t>
      </w:r>
      <w:r w:rsidR="00052638" w:rsidRPr="00C27509">
        <w:rPr>
          <w:rFonts w:ascii="Times New Roman" w:hAnsi="Times New Roman" w:cs="Times New Roman" w:hint="eastAsia"/>
          <w:sz w:val="24"/>
          <w:szCs w:val="24"/>
        </w:rPr>
        <w:t>）</w:t>
      </w:r>
      <w:r w:rsidRPr="00C27509">
        <w:rPr>
          <w:rFonts w:ascii="Times New Roman" w:hAnsi="Times New Roman" w:cs="Times New Roman" w:hint="eastAsia"/>
          <w:sz w:val="24"/>
          <w:szCs w:val="24"/>
        </w:rPr>
        <w:t>提交项目办。</w:t>
      </w:r>
    </w:p>
    <w:p w14:paraId="69509423" w14:textId="485783D3" w:rsidR="00C76443" w:rsidRPr="00C27509" w:rsidRDefault="00FF2CD7" w:rsidP="00D55AD2">
      <w:pPr>
        <w:spacing w:line="360" w:lineRule="auto"/>
        <w:ind w:firstLineChars="200" w:firstLine="482"/>
        <w:rPr>
          <w:rFonts w:ascii="Times New Roman" w:hAnsi="Times New Roman" w:cs="Times New Roman"/>
          <w:b/>
          <w:bCs/>
          <w:sz w:val="24"/>
          <w:szCs w:val="24"/>
        </w:rPr>
      </w:pPr>
      <w:r w:rsidRPr="00C27509">
        <w:rPr>
          <w:rFonts w:ascii="Times New Roman" w:hAnsi="Times New Roman" w:cs="Times New Roman" w:hint="eastAsia"/>
          <w:b/>
          <w:bCs/>
          <w:sz w:val="24"/>
          <w:szCs w:val="24"/>
        </w:rPr>
        <w:t>产出</w:t>
      </w:r>
      <w:r w:rsidRPr="00C27509">
        <w:rPr>
          <w:rFonts w:ascii="Times New Roman" w:hAnsi="Times New Roman" w:cs="Times New Roman"/>
          <w:b/>
          <w:bCs/>
          <w:sz w:val="24"/>
          <w:szCs w:val="24"/>
        </w:rPr>
        <w:t>2</w:t>
      </w:r>
      <w:r w:rsidRPr="00C27509">
        <w:rPr>
          <w:rFonts w:ascii="Times New Roman" w:hAnsi="Times New Roman" w:cs="Times New Roman" w:hint="eastAsia"/>
          <w:b/>
          <w:bCs/>
          <w:sz w:val="24"/>
          <w:szCs w:val="24"/>
        </w:rPr>
        <w:t>：</w:t>
      </w:r>
      <w:r w:rsidR="004E153C">
        <w:rPr>
          <w:rFonts w:ascii="Times New Roman" w:hAnsi="Times New Roman" w:cs="Times New Roman" w:hint="eastAsia"/>
          <w:b/>
          <w:bCs/>
          <w:sz w:val="24"/>
          <w:szCs w:val="24"/>
        </w:rPr>
        <w:t>建立数据集和</w:t>
      </w:r>
      <w:r w:rsidR="004E153C" w:rsidRPr="00D100F7">
        <w:rPr>
          <w:rFonts w:ascii="Times New Roman" w:hAnsi="Times New Roman" w:cs="Times New Roman" w:hint="eastAsia"/>
          <w:b/>
          <w:bCs/>
          <w:sz w:val="24"/>
          <w:szCs w:val="24"/>
        </w:rPr>
        <w:t>风险图绘制方法</w:t>
      </w:r>
      <w:r w:rsidR="004E153C">
        <w:rPr>
          <w:rFonts w:ascii="Times New Roman" w:hAnsi="Times New Roman" w:cs="Times New Roman" w:hint="eastAsia"/>
          <w:b/>
          <w:bCs/>
          <w:sz w:val="24"/>
          <w:szCs w:val="24"/>
        </w:rPr>
        <w:t>并制作图集</w:t>
      </w:r>
    </w:p>
    <w:p w14:paraId="534FDF2D" w14:textId="55ABF5E4" w:rsidR="004F3C93" w:rsidRPr="00C27509" w:rsidRDefault="00052638" w:rsidP="00367E20">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推荐风险评估方法和风险图绘制方法</w:t>
      </w:r>
      <w:r w:rsidR="00F82F85">
        <w:rPr>
          <w:rFonts w:ascii="Times New Roman" w:hAnsi="Times New Roman" w:cs="Times New Roman" w:hint="eastAsia"/>
          <w:sz w:val="24"/>
          <w:szCs w:val="24"/>
        </w:rPr>
        <w:t>；</w:t>
      </w:r>
      <w:r w:rsidR="00532BBC" w:rsidRPr="00C27509">
        <w:rPr>
          <w:rFonts w:ascii="Times New Roman" w:hAnsi="Times New Roman" w:cs="Times New Roman" w:hint="eastAsia"/>
          <w:sz w:val="24"/>
          <w:szCs w:val="24"/>
        </w:rPr>
        <w:t>提供</w:t>
      </w:r>
      <w:r w:rsidRPr="00C27509">
        <w:rPr>
          <w:rFonts w:ascii="Times New Roman" w:hAnsi="Times New Roman" w:cs="Times New Roman" w:hint="eastAsia"/>
          <w:sz w:val="24"/>
          <w:szCs w:val="24"/>
        </w:rPr>
        <w:t>收集</w:t>
      </w:r>
      <w:r w:rsidR="008E32C8">
        <w:rPr>
          <w:rFonts w:ascii="Times New Roman" w:hAnsi="Times New Roman" w:cs="Times New Roman" w:hint="eastAsia"/>
          <w:sz w:val="24"/>
          <w:szCs w:val="24"/>
        </w:rPr>
        <w:t>的</w:t>
      </w:r>
      <w:r w:rsidR="00361D62">
        <w:rPr>
          <w:rFonts w:ascii="Times New Roman" w:hAnsi="Times New Roman" w:cs="Times New Roman" w:hint="eastAsia"/>
          <w:sz w:val="24"/>
          <w:szCs w:val="24"/>
        </w:rPr>
        <w:t>数据</w:t>
      </w:r>
      <w:r w:rsidR="00532BBC" w:rsidRPr="00C27509">
        <w:rPr>
          <w:rFonts w:ascii="Times New Roman" w:hAnsi="Times New Roman" w:cs="Times New Roman" w:hint="eastAsia"/>
          <w:sz w:val="24"/>
          <w:szCs w:val="24"/>
        </w:rPr>
        <w:t>资料，包括但不限于</w:t>
      </w:r>
      <w:r w:rsidR="00361D62">
        <w:rPr>
          <w:rFonts w:ascii="Times New Roman" w:hAnsi="Times New Roman" w:cs="Times New Roman" w:hint="eastAsia"/>
          <w:sz w:val="24"/>
          <w:szCs w:val="24"/>
        </w:rPr>
        <w:t>有关资料记录</w:t>
      </w:r>
      <w:r w:rsidR="00532BBC" w:rsidRPr="00C27509">
        <w:rPr>
          <w:rFonts w:ascii="Times New Roman" w:hAnsi="Times New Roman" w:cs="Times New Roman" w:hint="eastAsia"/>
          <w:sz w:val="24"/>
          <w:szCs w:val="24"/>
        </w:rPr>
        <w:t>、照片、视频、文件、数据</w:t>
      </w:r>
      <w:r w:rsidR="00F82F85">
        <w:rPr>
          <w:rFonts w:ascii="Times New Roman" w:hAnsi="Times New Roman" w:cs="Times New Roman" w:hint="eastAsia"/>
          <w:sz w:val="24"/>
          <w:szCs w:val="24"/>
        </w:rPr>
        <w:t>，</w:t>
      </w:r>
      <w:r w:rsidR="004E153C">
        <w:rPr>
          <w:rFonts w:ascii="Times New Roman" w:hAnsi="Times New Roman" w:cs="Times New Roman" w:hint="eastAsia"/>
          <w:sz w:val="24"/>
          <w:szCs w:val="24"/>
        </w:rPr>
        <w:t>并</w:t>
      </w:r>
      <w:r w:rsidR="00F82F85" w:rsidRPr="00C27509">
        <w:rPr>
          <w:rFonts w:ascii="Times New Roman" w:hAnsi="Times New Roman" w:cs="Times New Roman" w:hint="eastAsia"/>
          <w:sz w:val="24"/>
          <w:szCs w:val="24"/>
        </w:rPr>
        <w:t>建立</w:t>
      </w:r>
      <w:r w:rsidR="00F82F85" w:rsidRPr="00437610">
        <w:rPr>
          <w:rFonts w:ascii="Times New Roman" w:hAnsi="Times New Roman" w:cs="Times New Roman" w:hint="eastAsia"/>
          <w:sz w:val="24"/>
          <w:szCs w:val="24"/>
        </w:rPr>
        <w:t>广东省土壤中持久性污染物与重金属污染源和污染</w:t>
      </w:r>
      <w:r w:rsidR="00F82F85" w:rsidRPr="00C27509">
        <w:rPr>
          <w:rFonts w:ascii="Times New Roman" w:hAnsi="Times New Roman" w:cs="Times New Roman" w:hint="eastAsia"/>
          <w:sz w:val="24"/>
          <w:szCs w:val="24"/>
        </w:rPr>
        <w:t>数据</w:t>
      </w:r>
      <w:r w:rsidR="004E153C">
        <w:rPr>
          <w:rFonts w:ascii="Times New Roman" w:hAnsi="Times New Roman" w:cs="Times New Roman" w:hint="eastAsia"/>
          <w:sz w:val="24"/>
          <w:szCs w:val="24"/>
        </w:rPr>
        <w:t>集</w:t>
      </w:r>
      <w:r w:rsidR="00F82F85">
        <w:rPr>
          <w:rFonts w:ascii="Times New Roman" w:hAnsi="Times New Roman" w:cs="Times New Roman" w:hint="eastAsia"/>
          <w:sz w:val="24"/>
          <w:szCs w:val="24"/>
        </w:rPr>
        <w:t>。</w:t>
      </w:r>
      <w:r w:rsidRPr="00C27509">
        <w:rPr>
          <w:rFonts w:ascii="Times New Roman" w:hAnsi="Times New Roman" w:cs="Times New Roman" w:hint="eastAsia"/>
          <w:sz w:val="24"/>
          <w:szCs w:val="24"/>
        </w:rPr>
        <w:t>该</w:t>
      </w:r>
      <w:r w:rsidR="00F82F85" w:rsidRPr="00C27509">
        <w:rPr>
          <w:rFonts w:ascii="Times New Roman" w:hAnsi="Times New Roman" w:cs="Times New Roman" w:hint="eastAsia"/>
          <w:sz w:val="24"/>
          <w:szCs w:val="24"/>
        </w:rPr>
        <w:t>风险评估方法和风险图绘制方法</w:t>
      </w:r>
      <w:r w:rsidR="00F82F85">
        <w:rPr>
          <w:rFonts w:ascii="Times New Roman" w:hAnsi="Times New Roman" w:cs="Times New Roman" w:hint="eastAsia"/>
          <w:sz w:val="24"/>
          <w:szCs w:val="24"/>
        </w:rPr>
        <w:t>和</w:t>
      </w:r>
      <w:r w:rsidR="004E153C">
        <w:rPr>
          <w:rFonts w:ascii="Times New Roman" w:hAnsi="Times New Roman" w:cs="Times New Roman" w:hint="eastAsia"/>
          <w:sz w:val="24"/>
          <w:szCs w:val="24"/>
        </w:rPr>
        <w:t>风险图集</w:t>
      </w:r>
      <w:r w:rsidRPr="00C27509">
        <w:rPr>
          <w:rFonts w:ascii="Times New Roman" w:hAnsi="Times New Roman" w:cs="Times New Roman" w:hint="eastAsia"/>
          <w:sz w:val="24"/>
          <w:szCs w:val="24"/>
        </w:rPr>
        <w:t>需要在项目办公室与第三方机构（或公司）签订协议后</w:t>
      </w:r>
      <w:r w:rsidRPr="00C27509">
        <w:rPr>
          <w:rFonts w:ascii="Times New Roman" w:hAnsi="Times New Roman" w:cs="Times New Roman"/>
          <w:sz w:val="24"/>
          <w:szCs w:val="24"/>
        </w:rPr>
        <w:t>60</w:t>
      </w:r>
      <w:r w:rsidRPr="00C27509">
        <w:rPr>
          <w:rFonts w:ascii="Times New Roman" w:hAnsi="Times New Roman" w:cs="Times New Roman" w:hint="eastAsia"/>
          <w:sz w:val="24"/>
          <w:szCs w:val="24"/>
        </w:rPr>
        <w:t>天内（</w:t>
      </w:r>
      <w:r w:rsidR="004E153C" w:rsidRPr="00C27509">
        <w:rPr>
          <w:rFonts w:ascii="Times New Roman" w:hAnsi="Times New Roman" w:cs="Times New Roman"/>
          <w:sz w:val="24"/>
          <w:szCs w:val="24"/>
        </w:rPr>
        <w:t>2024</w:t>
      </w:r>
      <w:r w:rsidR="004E153C" w:rsidRPr="00C27509">
        <w:rPr>
          <w:rFonts w:ascii="Times New Roman" w:hAnsi="Times New Roman" w:cs="Times New Roman" w:hint="eastAsia"/>
          <w:sz w:val="24"/>
          <w:szCs w:val="24"/>
        </w:rPr>
        <w:t>年</w:t>
      </w:r>
      <w:r w:rsidR="004E153C">
        <w:rPr>
          <w:rFonts w:ascii="Times New Roman" w:hAnsi="Times New Roman" w:cs="Times New Roman"/>
          <w:sz w:val="24"/>
          <w:szCs w:val="24"/>
        </w:rPr>
        <w:t>2</w:t>
      </w:r>
      <w:r w:rsidRPr="00C27509">
        <w:rPr>
          <w:rFonts w:ascii="Times New Roman" w:hAnsi="Times New Roman" w:cs="Times New Roman" w:hint="eastAsia"/>
          <w:sz w:val="24"/>
          <w:szCs w:val="24"/>
        </w:rPr>
        <w:t>月）提交项目办。</w:t>
      </w:r>
    </w:p>
    <w:p w14:paraId="3A31A0BB" w14:textId="2A3B4EFF" w:rsidR="00C76443" w:rsidRPr="006E6293" w:rsidRDefault="00FF2CD7" w:rsidP="00D55AD2">
      <w:pPr>
        <w:spacing w:line="360" w:lineRule="auto"/>
        <w:ind w:firstLineChars="200" w:firstLine="482"/>
        <w:rPr>
          <w:rFonts w:ascii="Times New Roman" w:hAnsi="Times New Roman" w:cs="Times New Roman"/>
          <w:b/>
          <w:bCs/>
          <w:sz w:val="24"/>
          <w:szCs w:val="24"/>
        </w:rPr>
      </w:pPr>
      <w:r w:rsidRPr="006E6293">
        <w:rPr>
          <w:rFonts w:ascii="Times New Roman" w:hAnsi="Times New Roman" w:cs="Times New Roman" w:hint="eastAsia"/>
          <w:b/>
          <w:bCs/>
          <w:sz w:val="24"/>
          <w:szCs w:val="24"/>
        </w:rPr>
        <w:t>产出</w:t>
      </w:r>
      <w:r w:rsidR="00334D2A" w:rsidRPr="006E6293">
        <w:rPr>
          <w:rFonts w:ascii="Times New Roman" w:hAnsi="Times New Roman" w:cs="Times New Roman"/>
          <w:b/>
          <w:bCs/>
          <w:sz w:val="24"/>
          <w:szCs w:val="24"/>
        </w:rPr>
        <w:t>3</w:t>
      </w:r>
      <w:r w:rsidRPr="006E6293">
        <w:rPr>
          <w:rFonts w:ascii="Times New Roman" w:hAnsi="Times New Roman" w:cs="Times New Roman" w:hint="eastAsia"/>
          <w:b/>
          <w:bCs/>
          <w:sz w:val="24"/>
          <w:szCs w:val="24"/>
        </w:rPr>
        <w:t>：</w:t>
      </w:r>
      <w:r w:rsidR="00532BBC" w:rsidRPr="006E6293">
        <w:rPr>
          <w:rFonts w:ascii="Times New Roman" w:hAnsi="Times New Roman" w:cs="Times New Roman" w:hint="eastAsia"/>
          <w:b/>
          <w:bCs/>
          <w:sz w:val="24"/>
          <w:szCs w:val="24"/>
        </w:rPr>
        <w:t>重点区域土壤环境质量</w:t>
      </w:r>
      <w:r w:rsidR="004E153C" w:rsidRPr="006E6293">
        <w:rPr>
          <w:rFonts w:ascii="Times New Roman" w:hAnsi="Times New Roman" w:cs="Times New Roman" w:hint="eastAsia"/>
          <w:b/>
          <w:bCs/>
          <w:sz w:val="24"/>
          <w:szCs w:val="24"/>
        </w:rPr>
        <w:t>和其他参数监测</w:t>
      </w:r>
      <w:r w:rsidR="00052638" w:rsidRPr="006E6293">
        <w:rPr>
          <w:rFonts w:ascii="Times New Roman" w:hAnsi="Times New Roman" w:cs="Times New Roman" w:hint="eastAsia"/>
          <w:b/>
          <w:bCs/>
          <w:sz w:val="24"/>
          <w:szCs w:val="24"/>
        </w:rPr>
        <w:t>方案，安保措施和</w:t>
      </w:r>
      <w:r w:rsidR="004E153C" w:rsidRPr="006E6293">
        <w:rPr>
          <w:rFonts w:ascii="Times New Roman" w:hAnsi="Times New Roman" w:cs="Times New Roman" w:hint="eastAsia"/>
          <w:b/>
          <w:bCs/>
          <w:sz w:val="24"/>
          <w:szCs w:val="24"/>
        </w:rPr>
        <w:t>监测</w:t>
      </w:r>
      <w:r w:rsidR="00532BBC" w:rsidRPr="006E6293">
        <w:rPr>
          <w:rFonts w:ascii="Times New Roman" w:hAnsi="Times New Roman" w:cs="Times New Roman" w:hint="eastAsia"/>
          <w:b/>
          <w:bCs/>
          <w:sz w:val="24"/>
          <w:szCs w:val="24"/>
        </w:rPr>
        <w:t>报告</w:t>
      </w:r>
    </w:p>
    <w:p w14:paraId="1CF0088B" w14:textId="563F7420" w:rsidR="004F3C93" w:rsidRPr="006E6293" w:rsidRDefault="00052638" w:rsidP="00644E21">
      <w:pPr>
        <w:spacing w:line="360" w:lineRule="auto"/>
        <w:ind w:firstLineChars="200" w:firstLine="480"/>
        <w:rPr>
          <w:rFonts w:ascii="Times New Roman" w:hAnsi="Times New Roman" w:cs="Times New Roman"/>
          <w:sz w:val="24"/>
          <w:szCs w:val="24"/>
        </w:rPr>
      </w:pPr>
      <w:r w:rsidRPr="006E6293">
        <w:rPr>
          <w:rFonts w:ascii="Times New Roman" w:hAnsi="Times New Roman" w:cs="Times New Roman" w:hint="eastAsia"/>
          <w:sz w:val="24"/>
          <w:szCs w:val="24"/>
        </w:rPr>
        <w:t>该产出应在合同签署后</w:t>
      </w:r>
      <w:r w:rsidRPr="00A07A4E">
        <w:rPr>
          <w:rFonts w:ascii="Times New Roman" w:hAnsi="Times New Roman"/>
          <w:sz w:val="24"/>
        </w:rPr>
        <w:t>90</w:t>
      </w:r>
      <w:r w:rsidRPr="00A07A4E">
        <w:rPr>
          <w:rFonts w:ascii="Times New Roman" w:hAnsi="Times New Roman" w:hint="eastAsia"/>
          <w:sz w:val="24"/>
        </w:rPr>
        <w:t>天（</w:t>
      </w:r>
      <w:r w:rsidR="004E153C" w:rsidRPr="00A07A4E">
        <w:rPr>
          <w:rFonts w:ascii="Times New Roman" w:hAnsi="Times New Roman"/>
          <w:sz w:val="24"/>
        </w:rPr>
        <w:t>2024</w:t>
      </w:r>
      <w:r w:rsidR="004E153C" w:rsidRPr="00A07A4E">
        <w:rPr>
          <w:rFonts w:ascii="Times New Roman" w:hAnsi="Times New Roman" w:hint="eastAsia"/>
          <w:sz w:val="24"/>
        </w:rPr>
        <w:t>年</w:t>
      </w:r>
      <w:r w:rsidR="004E153C" w:rsidRPr="00A07A4E">
        <w:rPr>
          <w:rFonts w:ascii="Times New Roman" w:hAnsi="Times New Roman"/>
          <w:sz w:val="24"/>
        </w:rPr>
        <w:t>3</w:t>
      </w:r>
      <w:r w:rsidRPr="00A07A4E">
        <w:rPr>
          <w:rFonts w:ascii="Times New Roman" w:hAnsi="Times New Roman" w:hint="eastAsia"/>
          <w:sz w:val="24"/>
        </w:rPr>
        <w:t>月）</w:t>
      </w:r>
      <w:r w:rsidRPr="006E6293">
        <w:rPr>
          <w:rFonts w:ascii="Times New Roman" w:hAnsi="Times New Roman" w:cs="Times New Roman" w:hint="eastAsia"/>
          <w:sz w:val="24"/>
          <w:szCs w:val="24"/>
        </w:rPr>
        <w:t>内提交项目办。</w:t>
      </w:r>
    </w:p>
    <w:p w14:paraId="34F29BC1" w14:textId="77777777" w:rsidR="00A07A4E" w:rsidRDefault="00532BBC" w:rsidP="00437610">
      <w:pPr>
        <w:spacing w:line="360" w:lineRule="auto"/>
        <w:ind w:firstLineChars="200" w:firstLine="482"/>
        <w:rPr>
          <w:rFonts w:ascii="Times New Roman" w:hAnsi="Times New Roman" w:cs="Times New Roman"/>
          <w:b/>
          <w:bCs/>
          <w:sz w:val="24"/>
          <w:szCs w:val="24"/>
        </w:rPr>
      </w:pPr>
      <w:r w:rsidRPr="006E6293">
        <w:rPr>
          <w:rFonts w:ascii="Times New Roman" w:hAnsi="Times New Roman" w:cs="Times New Roman" w:hint="eastAsia"/>
          <w:b/>
          <w:bCs/>
          <w:sz w:val="24"/>
          <w:szCs w:val="24"/>
        </w:rPr>
        <w:t>产出</w:t>
      </w:r>
      <w:r w:rsidRPr="006E6293">
        <w:rPr>
          <w:rFonts w:ascii="Times New Roman" w:hAnsi="Times New Roman" w:cs="Times New Roman"/>
          <w:b/>
          <w:bCs/>
          <w:sz w:val="24"/>
          <w:szCs w:val="24"/>
        </w:rPr>
        <w:t>4</w:t>
      </w:r>
      <w:r w:rsidRPr="006E6293">
        <w:rPr>
          <w:rFonts w:ascii="Times New Roman" w:hAnsi="Times New Roman" w:cs="Times New Roman" w:hint="eastAsia"/>
          <w:b/>
          <w:bCs/>
          <w:sz w:val="24"/>
          <w:szCs w:val="24"/>
        </w:rPr>
        <w:t>：</w:t>
      </w:r>
      <w:r w:rsidR="00052638" w:rsidRPr="006E6293">
        <w:rPr>
          <w:rFonts w:ascii="Times New Roman" w:hAnsi="Times New Roman" w:cs="Times New Roman" w:hint="eastAsia"/>
          <w:b/>
          <w:bCs/>
          <w:sz w:val="24"/>
          <w:szCs w:val="24"/>
        </w:rPr>
        <w:t>风险评估</w:t>
      </w:r>
      <w:r w:rsidRPr="006E6293">
        <w:rPr>
          <w:rFonts w:ascii="Times New Roman" w:hAnsi="Times New Roman" w:cs="Times New Roman" w:hint="eastAsia"/>
          <w:b/>
          <w:bCs/>
          <w:sz w:val="24"/>
          <w:szCs w:val="24"/>
        </w:rPr>
        <w:t>报告</w:t>
      </w:r>
      <w:r w:rsidR="004E153C" w:rsidRPr="006E6293">
        <w:rPr>
          <w:rFonts w:ascii="Times New Roman" w:hAnsi="Times New Roman" w:cs="Times New Roman" w:hint="eastAsia"/>
          <w:b/>
          <w:bCs/>
          <w:sz w:val="24"/>
          <w:szCs w:val="24"/>
        </w:rPr>
        <w:t>，重点区域土壤和农产品重金属污染的可持续治理方案，和耕地质量提升方案</w:t>
      </w:r>
    </w:p>
    <w:p w14:paraId="1CB1BB5E" w14:textId="5A100DE9" w:rsidR="00532BBC" w:rsidRPr="006E6293" w:rsidRDefault="00532BBC" w:rsidP="00437610">
      <w:pPr>
        <w:spacing w:line="360" w:lineRule="auto"/>
        <w:ind w:firstLineChars="200" w:firstLine="480"/>
        <w:rPr>
          <w:rFonts w:ascii="Times New Roman" w:hAnsi="Times New Roman" w:cs="Times New Roman"/>
          <w:sz w:val="24"/>
          <w:szCs w:val="24"/>
        </w:rPr>
      </w:pPr>
      <w:r w:rsidRPr="006E6293">
        <w:rPr>
          <w:rFonts w:ascii="Times New Roman" w:hAnsi="Times New Roman" w:cs="Times New Roman" w:hint="eastAsia"/>
          <w:sz w:val="24"/>
          <w:szCs w:val="24"/>
        </w:rPr>
        <w:t>编制</w:t>
      </w:r>
      <w:r w:rsidR="004E153C" w:rsidRPr="006E6293">
        <w:rPr>
          <w:rFonts w:ascii="Times New Roman" w:hAnsi="Times New Roman" w:cs="Times New Roman" w:hint="eastAsia"/>
          <w:sz w:val="24"/>
          <w:szCs w:val="24"/>
        </w:rPr>
        <w:t>《</w:t>
      </w:r>
      <w:r w:rsidR="004E153C" w:rsidRPr="006E6293">
        <w:rPr>
          <w:rFonts w:ascii="Times New Roman" w:hAnsi="Times New Roman" w:cs="Times New Roman"/>
          <w:sz w:val="24"/>
          <w:szCs w:val="24"/>
        </w:rPr>
        <w:t>4</w:t>
      </w:r>
      <w:r w:rsidR="004E153C" w:rsidRPr="006E6293">
        <w:rPr>
          <w:rFonts w:ascii="Times New Roman" w:hAnsi="Times New Roman" w:cs="Times New Roman" w:hint="eastAsia"/>
          <w:sz w:val="24"/>
          <w:szCs w:val="24"/>
        </w:rPr>
        <w:t>县（市）土壤中</w:t>
      </w:r>
      <w:r w:rsidR="004E153C" w:rsidRPr="006E6293">
        <w:rPr>
          <w:rFonts w:ascii="Times New Roman" w:hAnsi="Times New Roman" w:cs="Times New Roman" w:hint="eastAsia"/>
          <w:sz w:val="24"/>
          <w:szCs w:val="24"/>
        </w:rPr>
        <w:t>P</w:t>
      </w:r>
      <w:r w:rsidR="004E153C" w:rsidRPr="006E6293">
        <w:rPr>
          <w:rFonts w:ascii="Times New Roman" w:hAnsi="Times New Roman" w:cs="Times New Roman"/>
          <w:sz w:val="24"/>
          <w:szCs w:val="24"/>
        </w:rPr>
        <w:t>FOS</w:t>
      </w:r>
      <w:r w:rsidR="004E153C" w:rsidRPr="006E6293">
        <w:rPr>
          <w:rFonts w:ascii="Times New Roman" w:hAnsi="Times New Roman" w:cs="Times New Roman" w:hint="eastAsia"/>
          <w:sz w:val="24"/>
          <w:szCs w:val="24"/>
        </w:rPr>
        <w:t>与重金属污染情况调查报告》、《</w:t>
      </w:r>
      <w:r w:rsidR="004E153C" w:rsidRPr="006E6293">
        <w:rPr>
          <w:rFonts w:ascii="Times New Roman" w:hAnsi="Times New Roman" w:cs="Times New Roman"/>
          <w:sz w:val="24"/>
          <w:szCs w:val="24"/>
        </w:rPr>
        <w:t>4</w:t>
      </w:r>
      <w:r w:rsidR="004E153C" w:rsidRPr="006E6293">
        <w:rPr>
          <w:rFonts w:ascii="Times New Roman" w:hAnsi="Times New Roman" w:cs="Times New Roman" w:hint="eastAsia"/>
          <w:sz w:val="24"/>
          <w:szCs w:val="24"/>
        </w:rPr>
        <w:t>县（市）耕地质量状况与提升途径和耕地土壤固碳潜力提升报告》</w:t>
      </w:r>
      <w:r w:rsidRPr="006E6293">
        <w:rPr>
          <w:rFonts w:ascii="Times New Roman" w:hAnsi="Times New Roman" w:cs="Times New Roman" w:hint="eastAsia"/>
          <w:sz w:val="24"/>
          <w:szCs w:val="24"/>
        </w:rPr>
        <w:t>初稿及拟报批稿</w:t>
      </w:r>
      <w:r w:rsidR="00F82F85" w:rsidRPr="006E6293">
        <w:rPr>
          <w:rFonts w:ascii="Times New Roman" w:hAnsi="Times New Roman" w:cs="Times New Roman" w:hint="eastAsia"/>
          <w:sz w:val="24"/>
          <w:szCs w:val="24"/>
        </w:rPr>
        <w:t>，</w:t>
      </w:r>
      <w:r w:rsidR="00437610" w:rsidRPr="006E6293">
        <w:rPr>
          <w:rFonts w:ascii="Times New Roman" w:hAnsi="Times New Roman" w:cs="Times New Roman" w:hint="eastAsia"/>
          <w:sz w:val="24"/>
          <w:szCs w:val="24"/>
        </w:rPr>
        <w:t>绘制</w:t>
      </w:r>
      <w:r w:rsidR="006338C1" w:rsidRPr="006E6293">
        <w:rPr>
          <w:rFonts w:ascii="Times New Roman" w:hAnsi="Times New Roman" w:cs="Times New Roman"/>
          <w:sz w:val="24"/>
          <w:szCs w:val="24"/>
        </w:rPr>
        <w:t>4</w:t>
      </w:r>
      <w:r w:rsidR="006338C1" w:rsidRPr="006E6293">
        <w:rPr>
          <w:rFonts w:ascii="Times New Roman" w:hAnsi="Times New Roman" w:cs="Times New Roman" w:hint="eastAsia"/>
          <w:sz w:val="24"/>
          <w:szCs w:val="24"/>
        </w:rPr>
        <w:t>县（市）土壤污染风险地图</w:t>
      </w:r>
      <w:r w:rsidR="004E153C" w:rsidRPr="006E6293">
        <w:rPr>
          <w:rFonts w:ascii="Times New Roman" w:hAnsi="Times New Roman" w:cs="Times New Roman" w:hint="eastAsia"/>
          <w:sz w:val="24"/>
          <w:szCs w:val="24"/>
        </w:rPr>
        <w:t>和耕地质量图</w:t>
      </w:r>
      <w:r w:rsidR="00437610" w:rsidRPr="006E6293">
        <w:rPr>
          <w:rFonts w:ascii="Times New Roman" w:hAnsi="Times New Roman" w:cs="Times New Roman" w:hint="eastAsia"/>
          <w:sz w:val="24"/>
          <w:szCs w:val="24"/>
        </w:rPr>
        <w:t>。</w:t>
      </w:r>
      <w:r w:rsidRPr="006E6293">
        <w:rPr>
          <w:rFonts w:ascii="Times New Roman" w:hAnsi="Times New Roman" w:cs="Times New Roman" w:hint="eastAsia"/>
          <w:sz w:val="24"/>
          <w:szCs w:val="24"/>
        </w:rPr>
        <w:t>该报告</w:t>
      </w:r>
      <w:r w:rsidR="00F82F85" w:rsidRPr="006E6293">
        <w:rPr>
          <w:rFonts w:ascii="Times New Roman" w:hAnsi="Times New Roman" w:cs="Times New Roman" w:hint="eastAsia"/>
          <w:sz w:val="24"/>
          <w:szCs w:val="24"/>
        </w:rPr>
        <w:t>和</w:t>
      </w:r>
      <w:r w:rsidR="004E153C" w:rsidRPr="006E6293">
        <w:rPr>
          <w:rFonts w:ascii="Times New Roman" w:hAnsi="Times New Roman" w:cs="Times New Roman" w:hint="eastAsia"/>
          <w:sz w:val="24"/>
          <w:szCs w:val="24"/>
        </w:rPr>
        <w:t>有关图集</w:t>
      </w:r>
      <w:r w:rsidRPr="006E6293">
        <w:rPr>
          <w:rFonts w:ascii="Times New Roman" w:hAnsi="Times New Roman" w:cs="Times New Roman" w:hint="eastAsia"/>
          <w:sz w:val="24"/>
          <w:szCs w:val="24"/>
        </w:rPr>
        <w:t>需要在</w:t>
      </w:r>
      <w:r w:rsidR="00052638" w:rsidRPr="006E6293">
        <w:rPr>
          <w:rFonts w:ascii="Times New Roman" w:hAnsi="Times New Roman" w:cs="Times New Roman" w:hint="eastAsia"/>
          <w:sz w:val="24"/>
          <w:szCs w:val="24"/>
        </w:rPr>
        <w:t>合同签署后</w:t>
      </w:r>
      <w:r w:rsidR="004E153C" w:rsidRPr="00A07A4E">
        <w:rPr>
          <w:rFonts w:ascii="Times New Roman" w:hAnsi="Times New Roman"/>
          <w:sz w:val="24"/>
        </w:rPr>
        <w:t>150</w:t>
      </w:r>
      <w:r w:rsidRPr="00A07A4E">
        <w:rPr>
          <w:rFonts w:ascii="Times New Roman" w:hAnsi="Times New Roman" w:hint="eastAsia"/>
          <w:sz w:val="24"/>
        </w:rPr>
        <w:t>日</w:t>
      </w:r>
      <w:r w:rsidR="00052638" w:rsidRPr="00A07A4E">
        <w:rPr>
          <w:rFonts w:ascii="Times New Roman" w:hAnsi="Times New Roman" w:hint="eastAsia"/>
          <w:sz w:val="24"/>
        </w:rPr>
        <w:t>（</w:t>
      </w:r>
      <w:r w:rsidR="004E153C" w:rsidRPr="00A07A4E">
        <w:rPr>
          <w:rFonts w:ascii="Times New Roman" w:hAnsi="Times New Roman"/>
          <w:sz w:val="24"/>
        </w:rPr>
        <w:t>2024</w:t>
      </w:r>
      <w:r w:rsidR="004E153C" w:rsidRPr="00A07A4E">
        <w:rPr>
          <w:rFonts w:ascii="Times New Roman" w:hAnsi="Times New Roman" w:hint="eastAsia"/>
          <w:sz w:val="24"/>
        </w:rPr>
        <w:t>年</w:t>
      </w:r>
      <w:r w:rsidR="004E153C" w:rsidRPr="00A07A4E">
        <w:rPr>
          <w:rFonts w:ascii="Times New Roman" w:hAnsi="Times New Roman"/>
          <w:sz w:val="24"/>
        </w:rPr>
        <w:t>5</w:t>
      </w:r>
      <w:r w:rsidR="00052638" w:rsidRPr="00A07A4E">
        <w:rPr>
          <w:rFonts w:ascii="Times New Roman" w:hAnsi="Times New Roman" w:hint="eastAsia"/>
          <w:sz w:val="24"/>
        </w:rPr>
        <w:t>月）</w:t>
      </w:r>
      <w:r w:rsidRPr="006E6293">
        <w:rPr>
          <w:rFonts w:ascii="Times New Roman" w:hAnsi="Times New Roman" w:cs="Times New Roman" w:hint="eastAsia"/>
          <w:sz w:val="24"/>
          <w:szCs w:val="24"/>
        </w:rPr>
        <w:t>内提交项目办公室</w:t>
      </w:r>
      <w:r w:rsidR="006338C1" w:rsidRPr="006E6293">
        <w:rPr>
          <w:rFonts w:ascii="Times New Roman" w:hAnsi="Times New Roman" w:cs="Times New Roman" w:hint="eastAsia"/>
          <w:sz w:val="24"/>
          <w:szCs w:val="24"/>
        </w:rPr>
        <w:t>。</w:t>
      </w:r>
    </w:p>
    <w:p w14:paraId="696DC01D" w14:textId="77777777" w:rsidR="00532BBC" w:rsidRPr="006E6293" w:rsidRDefault="00532BBC" w:rsidP="00D55AD2">
      <w:pPr>
        <w:spacing w:line="360" w:lineRule="auto"/>
        <w:ind w:firstLineChars="200" w:firstLine="482"/>
        <w:rPr>
          <w:rFonts w:ascii="Times New Roman" w:hAnsi="Times New Roman" w:cs="Times New Roman"/>
          <w:b/>
          <w:bCs/>
          <w:sz w:val="24"/>
          <w:szCs w:val="24"/>
        </w:rPr>
      </w:pPr>
      <w:r w:rsidRPr="006E6293">
        <w:rPr>
          <w:rFonts w:ascii="Times New Roman" w:hAnsi="Times New Roman" w:cs="Times New Roman" w:hint="eastAsia"/>
          <w:b/>
          <w:bCs/>
          <w:sz w:val="24"/>
          <w:szCs w:val="24"/>
        </w:rPr>
        <w:t>以上报告提交中英文两个版本。</w:t>
      </w:r>
    </w:p>
    <w:p w14:paraId="1129FF91" w14:textId="77777777" w:rsidR="00C76443" w:rsidRPr="006E6293" w:rsidRDefault="00FF2CD7">
      <w:pPr>
        <w:pStyle w:val="af0"/>
        <w:numPr>
          <w:ilvl w:val="0"/>
          <w:numId w:val="1"/>
        </w:numPr>
        <w:ind w:firstLineChars="0"/>
        <w:outlineLvl w:val="0"/>
        <w:rPr>
          <w:rFonts w:ascii="Times New Roman" w:hAnsi="Times New Roman" w:cs="Times New Roman"/>
          <w:b/>
          <w:sz w:val="28"/>
          <w:szCs w:val="28"/>
        </w:rPr>
      </w:pPr>
      <w:r w:rsidRPr="006E6293">
        <w:rPr>
          <w:rFonts w:ascii="Times New Roman" w:hAnsi="Times New Roman" w:cs="Times New Roman" w:hint="eastAsia"/>
          <w:b/>
          <w:sz w:val="28"/>
          <w:szCs w:val="28"/>
        </w:rPr>
        <w:t>进度要求</w:t>
      </w:r>
    </w:p>
    <w:p w14:paraId="133E2B01" w14:textId="690BB97E" w:rsidR="00C76443" w:rsidRPr="006E6293" w:rsidRDefault="00FF2CD7">
      <w:pPr>
        <w:spacing w:line="360" w:lineRule="auto"/>
        <w:ind w:firstLineChars="200" w:firstLine="480"/>
        <w:rPr>
          <w:rFonts w:ascii="Times New Roman" w:hAnsi="Times New Roman" w:cs="Times New Roman"/>
          <w:sz w:val="24"/>
          <w:szCs w:val="24"/>
        </w:rPr>
      </w:pPr>
      <w:r w:rsidRPr="006E6293">
        <w:rPr>
          <w:rFonts w:ascii="Times New Roman" w:hAnsi="Times New Roman" w:cs="Times New Roman" w:hint="eastAsia"/>
          <w:sz w:val="24"/>
          <w:szCs w:val="24"/>
        </w:rPr>
        <w:t>本</w:t>
      </w:r>
      <w:r w:rsidR="007A3246" w:rsidRPr="006E6293">
        <w:rPr>
          <w:rFonts w:ascii="Times New Roman" w:hAnsi="Times New Roman" w:cs="Times New Roman" w:hint="eastAsia"/>
          <w:sz w:val="24"/>
          <w:szCs w:val="24"/>
        </w:rPr>
        <w:t>调查工作</w:t>
      </w:r>
      <w:r w:rsidRPr="006E6293">
        <w:rPr>
          <w:rFonts w:ascii="Times New Roman" w:hAnsi="Times New Roman" w:cs="Times New Roman" w:hint="eastAsia"/>
          <w:sz w:val="24"/>
          <w:szCs w:val="24"/>
        </w:rPr>
        <w:t>（</w:t>
      </w:r>
      <w:proofErr w:type="gramStart"/>
      <w:r w:rsidRPr="006E6293">
        <w:rPr>
          <w:rFonts w:ascii="Times New Roman" w:hAnsi="Times New Roman" w:cs="Times New Roman" w:hint="eastAsia"/>
          <w:sz w:val="24"/>
          <w:szCs w:val="24"/>
        </w:rPr>
        <w:t>含相关</w:t>
      </w:r>
      <w:proofErr w:type="gramEnd"/>
      <w:r w:rsidRPr="006E6293">
        <w:rPr>
          <w:rFonts w:ascii="Times New Roman" w:hAnsi="Times New Roman" w:cs="Times New Roman" w:hint="eastAsia"/>
          <w:sz w:val="24"/>
          <w:szCs w:val="24"/>
        </w:rPr>
        <w:t>产出的提交）的工作时间为项目办与第三方机构（或公司）签订之日至</w:t>
      </w:r>
      <w:bookmarkStart w:id="7" w:name="_Hlk150957606"/>
      <w:r w:rsidR="004E153C" w:rsidRPr="00A07A4E">
        <w:rPr>
          <w:rFonts w:ascii="Times New Roman" w:hAnsi="Times New Roman"/>
          <w:sz w:val="24"/>
        </w:rPr>
        <w:t>2024</w:t>
      </w:r>
      <w:r w:rsidR="004E153C" w:rsidRPr="00A07A4E">
        <w:rPr>
          <w:rFonts w:ascii="Times New Roman" w:hAnsi="Times New Roman" w:hint="eastAsia"/>
          <w:sz w:val="24"/>
        </w:rPr>
        <w:t>年</w:t>
      </w:r>
      <w:r w:rsidR="004E153C" w:rsidRPr="00A07A4E">
        <w:rPr>
          <w:rFonts w:ascii="Times New Roman" w:hAnsi="Times New Roman"/>
          <w:sz w:val="24"/>
        </w:rPr>
        <w:t>5</w:t>
      </w:r>
      <w:r w:rsidRPr="00A07A4E">
        <w:rPr>
          <w:rFonts w:ascii="Times New Roman" w:hAnsi="Times New Roman" w:hint="eastAsia"/>
          <w:sz w:val="24"/>
        </w:rPr>
        <w:t>月</w:t>
      </w:r>
      <w:r w:rsidR="00DA260E" w:rsidRPr="00A07A4E">
        <w:rPr>
          <w:rFonts w:ascii="Times New Roman" w:hAnsi="Times New Roman"/>
          <w:sz w:val="24"/>
        </w:rPr>
        <w:t>30</w:t>
      </w:r>
      <w:r w:rsidRPr="00A07A4E">
        <w:rPr>
          <w:rFonts w:ascii="Times New Roman" w:hAnsi="Times New Roman" w:hint="eastAsia"/>
          <w:sz w:val="24"/>
        </w:rPr>
        <w:t>日</w:t>
      </w:r>
      <w:r w:rsidRPr="006E6293">
        <w:rPr>
          <w:rFonts w:ascii="Times New Roman" w:hAnsi="Times New Roman" w:cs="Times New Roman" w:hint="eastAsia"/>
          <w:sz w:val="24"/>
          <w:szCs w:val="24"/>
        </w:rPr>
        <w:t>前完成</w:t>
      </w:r>
      <w:bookmarkEnd w:id="7"/>
      <w:r w:rsidRPr="006E6293">
        <w:rPr>
          <w:rFonts w:ascii="Times New Roman" w:hAnsi="Times New Roman" w:cs="Times New Roman" w:hint="eastAsia"/>
          <w:sz w:val="24"/>
          <w:szCs w:val="24"/>
        </w:rPr>
        <w:t>。</w:t>
      </w:r>
    </w:p>
    <w:p w14:paraId="703783C5" w14:textId="77777777" w:rsidR="00C76443" w:rsidRPr="006E6293" w:rsidRDefault="00FF2CD7">
      <w:pPr>
        <w:pStyle w:val="af0"/>
        <w:numPr>
          <w:ilvl w:val="0"/>
          <w:numId w:val="1"/>
        </w:numPr>
        <w:ind w:firstLineChars="0"/>
        <w:outlineLvl w:val="0"/>
        <w:rPr>
          <w:rFonts w:ascii="Times New Roman" w:hAnsi="Times New Roman" w:cs="Times New Roman"/>
          <w:b/>
          <w:sz w:val="28"/>
          <w:szCs w:val="28"/>
        </w:rPr>
      </w:pPr>
      <w:r w:rsidRPr="006E6293">
        <w:rPr>
          <w:rFonts w:ascii="Times New Roman" w:hAnsi="Times New Roman" w:cs="Times New Roman" w:hint="eastAsia"/>
          <w:b/>
          <w:sz w:val="28"/>
          <w:szCs w:val="28"/>
        </w:rPr>
        <w:t>资质要求</w:t>
      </w:r>
    </w:p>
    <w:p w14:paraId="1CC71F52" w14:textId="1CD196EB"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参与</w:t>
      </w:r>
      <w:r w:rsidR="00E629E0" w:rsidRPr="00C27509">
        <w:rPr>
          <w:rFonts w:ascii="Times New Roman" w:hAnsi="Times New Roman" w:cs="Times New Roman" w:hint="eastAsia"/>
          <w:sz w:val="24"/>
          <w:szCs w:val="24"/>
        </w:rPr>
        <w:t>次活动</w:t>
      </w:r>
      <w:r w:rsidRPr="00C27509">
        <w:rPr>
          <w:rFonts w:ascii="Times New Roman" w:hAnsi="Times New Roman" w:cs="Times New Roman" w:hint="eastAsia"/>
          <w:sz w:val="24"/>
          <w:szCs w:val="24"/>
        </w:rPr>
        <w:t>的第三方机构（或公司）和人员应满足以下资质或经历：</w:t>
      </w:r>
    </w:p>
    <w:p w14:paraId="1E093EEB" w14:textId="77777777" w:rsidR="00C76443" w:rsidRPr="00C27509" w:rsidRDefault="00FF2CD7"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b/>
          <w:sz w:val="24"/>
          <w:szCs w:val="24"/>
        </w:rPr>
        <w:t>6.1</w:t>
      </w:r>
      <w:r w:rsidRPr="00C27509">
        <w:rPr>
          <w:rFonts w:ascii="Times New Roman" w:hAnsi="Times New Roman" w:cs="Times New Roman" w:hint="eastAsia"/>
          <w:b/>
          <w:sz w:val="24"/>
          <w:szCs w:val="24"/>
        </w:rPr>
        <w:t>第三方机构（或公司）应具备以下资质：</w:t>
      </w:r>
    </w:p>
    <w:p w14:paraId="733913EE" w14:textId="7F771918" w:rsidR="003B3B99"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6.1.1</w:t>
      </w:r>
      <w:bookmarkStart w:id="8" w:name="OLE_LINK2"/>
      <w:bookmarkStart w:id="9" w:name="OLE_LINK3"/>
      <w:r w:rsidR="00C62883" w:rsidRPr="00A10F45">
        <w:rPr>
          <w:rFonts w:ascii="Times New Roman" w:hAnsi="Times New Roman" w:cs="Times New Roman"/>
          <w:sz w:val="24"/>
          <w:szCs w:val="24"/>
        </w:rPr>
        <w:t xml:space="preserve"> </w:t>
      </w:r>
      <w:bookmarkStart w:id="10" w:name="_Hlk150957745"/>
      <w:r w:rsidR="003B3B99" w:rsidRPr="00C27509">
        <w:rPr>
          <w:rFonts w:ascii="Times New Roman" w:hAnsi="Times New Roman" w:cs="Times New Roman" w:hint="eastAsia"/>
          <w:sz w:val="24"/>
          <w:szCs w:val="24"/>
        </w:rPr>
        <w:t>掌握广东省内土壤中</w:t>
      </w:r>
      <w:r w:rsidR="003B3B99" w:rsidRPr="00C27509">
        <w:rPr>
          <w:rFonts w:ascii="Times New Roman" w:hAnsi="Times New Roman" w:cs="Times New Roman"/>
          <w:sz w:val="24"/>
          <w:szCs w:val="24"/>
        </w:rPr>
        <w:t>POPs</w:t>
      </w:r>
      <w:r w:rsidR="003B3B99" w:rsidRPr="00C27509">
        <w:rPr>
          <w:rFonts w:ascii="Times New Roman" w:hAnsi="Times New Roman" w:cs="Times New Roman" w:hint="eastAsia"/>
          <w:sz w:val="24"/>
          <w:szCs w:val="24"/>
        </w:rPr>
        <w:t>与重金属污染的基本情况，或具有开展本</w:t>
      </w:r>
      <w:r w:rsidR="003B3B99" w:rsidRPr="00C27509">
        <w:rPr>
          <w:rFonts w:ascii="Times New Roman" w:hAnsi="Times New Roman" w:cs="Times New Roman" w:hint="eastAsia"/>
          <w:sz w:val="24"/>
          <w:szCs w:val="24"/>
        </w:rPr>
        <w:lastRenderedPageBreak/>
        <w:t>项目调查的相关渠道或资源</w:t>
      </w:r>
      <w:r w:rsidR="00A27F1E">
        <w:rPr>
          <w:rFonts w:ascii="Times New Roman" w:hAnsi="Times New Roman" w:cs="Times New Roman" w:hint="eastAsia"/>
          <w:sz w:val="24"/>
          <w:szCs w:val="24"/>
        </w:rPr>
        <w:t>；</w:t>
      </w:r>
    </w:p>
    <w:p w14:paraId="1DBD9F4A" w14:textId="585983E1" w:rsidR="00E629E0" w:rsidRPr="00C27509" w:rsidRDefault="003B3B99">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6.1.2</w:t>
      </w:r>
      <w:r w:rsidR="00C62883" w:rsidRPr="00A10F45">
        <w:rPr>
          <w:rFonts w:ascii="Times New Roman" w:hAnsi="Times New Roman" w:cs="Times New Roman"/>
          <w:sz w:val="24"/>
          <w:szCs w:val="24"/>
        </w:rPr>
        <w:t xml:space="preserve"> </w:t>
      </w:r>
      <w:r w:rsidR="00E629E0" w:rsidRPr="00C27509">
        <w:rPr>
          <w:rFonts w:ascii="Times New Roman" w:hAnsi="Times New Roman" w:cs="Times New Roman" w:hint="eastAsia"/>
          <w:sz w:val="24"/>
          <w:szCs w:val="24"/>
        </w:rPr>
        <w:t>了解国家对新污染物和重金属治理的政策和标准要求</w:t>
      </w:r>
      <w:r w:rsidR="00A27F1E">
        <w:rPr>
          <w:rFonts w:ascii="Times New Roman" w:hAnsi="Times New Roman" w:cs="Times New Roman" w:hint="eastAsia"/>
          <w:sz w:val="24"/>
          <w:szCs w:val="24"/>
        </w:rPr>
        <w:t>；</w:t>
      </w:r>
    </w:p>
    <w:p w14:paraId="63BF84B3" w14:textId="257CE06B" w:rsidR="00C76443" w:rsidRPr="00C27509" w:rsidRDefault="003B3B99" w:rsidP="00C62883">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 xml:space="preserve">6.1.3 </w:t>
      </w:r>
      <w:r w:rsidR="00E629E0" w:rsidRPr="00C27509">
        <w:rPr>
          <w:rFonts w:ascii="Times New Roman" w:hAnsi="Times New Roman" w:cs="Times New Roman" w:hint="eastAsia"/>
          <w:sz w:val="24"/>
          <w:szCs w:val="24"/>
        </w:rPr>
        <w:t>具有</w:t>
      </w:r>
      <w:r w:rsidRPr="00C27509">
        <w:rPr>
          <w:rFonts w:ascii="Times New Roman" w:hAnsi="Times New Roman" w:cs="Times New Roman"/>
          <w:sz w:val="24"/>
          <w:szCs w:val="24"/>
        </w:rPr>
        <w:t>POPs</w:t>
      </w:r>
      <w:r w:rsidRPr="00C27509">
        <w:rPr>
          <w:rFonts w:ascii="Times New Roman" w:hAnsi="Times New Roman" w:cs="Times New Roman" w:hint="eastAsia"/>
          <w:sz w:val="24"/>
          <w:szCs w:val="24"/>
        </w:rPr>
        <w:t>和重金属污染源头重点</w:t>
      </w:r>
      <w:r w:rsidR="00E629E0" w:rsidRPr="00C27509">
        <w:rPr>
          <w:rFonts w:ascii="Times New Roman" w:hAnsi="Times New Roman" w:cs="Times New Roman" w:hint="eastAsia"/>
          <w:sz w:val="24"/>
          <w:szCs w:val="24"/>
        </w:rPr>
        <w:t>工业</w:t>
      </w:r>
      <w:r w:rsidRPr="00C27509">
        <w:rPr>
          <w:rFonts w:ascii="Times New Roman" w:hAnsi="Times New Roman" w:cs="Times New Roman" w:hint="eastAsia"/>
          <w:sz w:val="24"/>
          <w:szCs w:val="24"/>
        </w:rPr>
        <w:t>（矿石开采，电镀行业等），农业和垃圾废物</w:t>
      </w:r>
      <w:r w:rsidR="00E629E0" w:rsidRPr="00C27509">
        <w:rPr>
          <w:rFonts w:ascii="Times New Roman" w:hAnsi="Times New Roman" w:cs="Times New Roman" w:hint="eastAsia"/>
          <w:sz w:val="24"/>
          <w:szCs w:val="24"/>
        </w:rPr>
        <w:t>的</w:t>
      </w:r>
      <w:r w:rsidRPr="00C27509">
        <w:rPr>
          <w:rFonts w:ascii="Times New Roman" w:hAnsi="Times New Roman" w:cs="Times New Roman" w:hint="eastAsia"/>
          <w:sz w:val="24"/>
          <w:szCs w:val="24"/>
        </w:rPr>
        <w:t>技术知识</w:t>
      </w:r>
      <w:bookmarkEnd w:id="8"/>
      <w:bookmarkEnd w:id="9"/>
      <w:r w:rsidR="00A27F1E">
        <w:rPr>
          <w:rFonts w:ascii="Times New Roman" w:hAnsi="Times New Roman" w:cs="Times New Roman" w:hint="eastAsia"/>
          <w:sz w:val="24"/>
          <w:szCs w:val="24"/>
        </w:rPr>
        <w:t>；</w:t>
      </w:r>
    </w:p>
    <w:p w14:paraId="4552C43C" w14:textId="5BC3FF73"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6.1</w:t>
      </w:r>
      <w:r w:rsidR="003B3B99" w:rsidRPr="00C27509">
        <w:rPr>
          <w:rFonts w:ascii="Times New Roman" w:hAnsi="Times New Roman" w:cs="Times New Roman"/>
          <w:sz w:val="24"/>
          <w:szCs w:val="24"/>
        </w:rPr>
        <w:t>.4</w:t>
      </w:r>
      <w:r w:rsidR="00C62883" w:rsidRPr="00A10F45">
        <w:rPr>
          <w:rFonts w:ascii="Times New Roman" w:hAnsi="Times New Roman" w:cs="Times New Roman"/>
          <w:sz w:val="24"/>
          <w:szCs w:val="24"/>
        </w:rPr>
        <w:t xml:space="preserve"> </w:t>
      </w:r>
      <w:r w:rsidR="007A3246" w:rsidRPr="00C27509">
        <w:rPr>
          <w:rFonts w:ascii="Times New Roman" w:hAnsi="Times New Roman" w:cs="Times New Roman" w:hint="eastAsia"/>
          <w:sz w:val="24"/>
          <w:szCs w:val="24"/>
        </w:rPr>
        <w:t>具有</w:t>
      </w:r>
      <w:r w:rsidR="003B3B99" w:rsidRPr="00C27509">
        <w:rPr>
          <w:rFonts w:ascii="Times New Roman" w:hAnsi="Times New Roman" w:cs="Times New Roman" w:hint="eastAsia"/>
          <w:sz w:val="24"/>
          <w:szCs w:val="24"/>
        </w:rPr>
        <w:t>土壤污染源和污染</w:t>
      </w:r>
      <w:r w:rsidR="004E153C">
        <w:rPr>
          <w:rFonts w:ascii="Times New Roman" w:hAnsi="Times New Roman" w:cs="Times New Roman" w:hint="eastAsia"/>
          <w:sz w:val="24"/>
          <w:szCs w:val="24"/>
        </w:rPr>
        <w:t>风险图</w:t>
      </w:r>
      <w:r w:rsidR="007A3246" w:rsidRPr="00C27509">
        <w:rPr>
          <w:rFonts w:ascii="Times New Roman" w:hAnsi="Times New Roman" w:cs="Times New Roman" w:hint="eastAsia"/>
          <w:sz w:val="24"/>
          <w:szCs w:val="24"/>
        </w:rPr>
        <w:t>制图</w:t>
      </w:r>
      <w:r w:rsidR="003B3B99" w:rsidRPr="00C27509">
        <w:rPr>
          <w:rFonts w:ascii="Times New Roman" w:hAnsi="Times New Roman" w:cs="Times New Roman" w:hint="eastAsia"/>
          <w:sz w:val="24"/>
          <w:szCs w:val="24"/>
        </w:rPr>
        <w:t>经验</w:t>
      </w:r>
      <w:r w:rsidR="001453BF" w:rsidRPr="00C27509">
        <w:rPr>
          <w:rFonts w:ascii="Times New Roman" w:hAnsi="Times New Roman" w:cs="Times New Roman" w:hint="eastAsia"/>
          <w:sz w:val="24"/>
          <w:szCs w:val="24"/>
        </w:rPr>
        <w:t>；</w:t>
      </w:r>
    </w:p>
    <w:p w14:paraId="71EDFD92" w14:textId="0A666F08" w:rsidR="00C76443"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6.1.</w:t>
      </w:r>
      <w:r w:rsidR="00C62883" w:rsidRPr="00A10F45">
        <w:rPr>
          <w:rFonts w:ascii="Times New Roman" w:hAnsi="Times New Roman" w:cs="Times New Roman"/>
          <w:sz w:val="24"/>
          <w:szCs w:val="24"/>
        </w:rPr>
        <w:t xml:space="preserve">5 </w:t>
      </w:r>
      <w:r w:rsidR="00581774" w:rsidRPr="00D60456">
        <w:rPr>
          <w:rFonts w:ascii="Times New Roman" w:hAnsi="Times New Roman" w:cs="Times New Roman" w:hint="eastAsia"/>
          <w:bCs/>
          <w:sz w:val="24"/>
          <w:szCs w:val="24"/>
        </w:rPr>
        <w:t>近五年来在耕地污染风险评估、治理修复、风险评估、及</w:t>
      </w:r>
      <w:r w:rsidR="00581774">
        <w:rPr>
          <w:rFonts w:ascii="Times New Roman" w:hAnsi="Times New Roman" w:cs="Times New Roman" w:hint="eastAsia"/>
          <w:bCs/>
          <w:sz w:val="24"/>
          <w:szCs w:val="24"/>
        </w:rPr>
        <w:t>耕地</w:t>
      </w:r>
      <w:r w:rsidR="00581774" w:rsidRPr="00D60456">
        <w:rPr>
          <w:rFonts w:ascii="Times New Roman" w:hAnsi="Times New Roman" w:cs="Times New Roman" w:hint="eastAsia"/>
          <w:bCs/>
          <w:sz w:val="24"/>
          <w:szCs w:val="24"/>
        </w:rPr>
        <w:t>质量提升方面有相关技术、管理和实施经验；</w:t>
      </w:r>
    </w:p>
    <w:p w14:paraId="083AEA91" w14:textId="1D1CA876" w:rsidR="00581774" w:rsidRPr="00C27509" w:rsidRDefault="0058177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xml:space="preserve">.1.6 </w:t>
      </w:r>
      <w:r w:rsidRPr="00D60456">
        <w:rPr>
          <w:rFonts w:ascii="Times New Roman" w:hAnsi="Times New Roman" w:cs="Times New Roman" w:hint="eastAsia"/>
          <w:bCs/>
          <w:sz w:val="24"/>
          <w:szCs w:val="24"/>
        </w:rPr>
        <w:t>具有受污染耕地治理修复相关方案或标准编制经验者</w:t>
      </w:r>
      <w:r>
        <w:rPr>
          <w:rFonts w:ascii="Times New Roman" w:hAnsi="Times New Roman" w:cs="Times New Roman" w:hint="eastAsia"/>
          <w:bCs/>
          <w:sz w:val="24"/>
          <w:szCs w:val="24"/>
        </w:rPr>
        <w:t>优先。</w:t>
      </w:r>
    </w:p>
    <w:bookmarkEnd w:id="10"/>
    <w:p w14:paraId="5225AFA4" w14:textId="77C247D7" w:rsidR="00C76443" w:rsidRDefault="00FF2CD7"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b/>
          <w:sz w:val="24"/>
          <w:szCs w:val="24"/>
        </w:rPr>
        <w:t>6.2</w:t>
      </w:r>
      <w:r w:rsidRPr="00C27509">
        <w:rPr>
          <w:rFonts w:ascii="Times New Roman" w:hAnsi="Times New Roman" w:cs="Times New Roman" w:hint="eastAsia"/>
          <w:b/>
          <w:sz w:val="24"/>
          <w:szCs w:val="24"/>
        </w:rPr>
        <w:t>第三方机构（或公司）</w:t>
      </w:r>
      <w:proofErr w:type="gramStart"/>
      <w:r w:rsidRPr="00C27509">
        <w:rPr>
          <w:rFonts w:ascii="Times New Roman" w:hAnsi="Times New Roman" w:cs="Times New Roman" w:hint="eastAsia"/>
          <w:b/>
          <w:sz w:val="24"/>
          <w:szCs w:val="24"/>
        </w:rPr>
        <w:t>中项目</w:t>
      </w:r>
      <w:proofErr w:type="gramEnd"/>
      <w:r w:rsidRPr="00C27509">
        <w:rPr>
          <w:rFonts w:ascii="Times New Roman" w:hAnsi="Times New Roman" w:cs="Times New Roman" w:hint="eastAsia"/>
          <w:b/>
          <w:sz w:val="24"/>
          <w:szCs w:val="24"/>
        </w:rPr>
        <w:t>负责人和参与人员具备以下资质或经历：</w:t>
      </w:r>
    </w:p>
    <w:p w14:paraId="0AD00C1C" w14:textId="77777777" w:rsidR="00C76443" w:rsidRPr="00C27509" w:rsidRDefault="00FF2CD7" w:rsidP="00D55AD2">
      <w:pPr>
        <w:spacing w:line="360" w:lineRule="auto"/>
        <w:ind w:firstLineChars="200" w:firstLine="482"/>
        <w:rPr>
          <w:rFonts w:ascii="Times New Roman" w:hAnsi="Times New Roman" w:cs="Times New Roman"/>
          <w:b/>
          <w:sz w:val="24"/>
          <w:szCs w:val="24"/>
        </w:rPr>
      </w:pPr>
      <w:r w:rsidRPr="00C27509">
        <w:rPr>
          <w:rFonts w:ascii="Times New Roman" w:hAnsi="Times New Roman" w:cs="Times New Roman" w:hint="eastAsia"/>
          <w:b/>
          <w:sz w:val="24"/>
          <w:szCs w:val="24"/>
        </w:rPr>
        <w:t>负责人：</w:t>
      </w:r>
    </w:p>
    <w:p w14:paraId="6A6D465E" w14:textId="47775B93" w:rsidR="00C76443" w:rsidRPr="00C27509" w:rsidRDefault="00FF2CD7">
      <w:pPr>
        <w:spacing w:line="360" w:lineRule="auto"/>
        <w:ind w:firstLineChars="200" w:firstLine="480"/>
        <w:rPr>
          <w:rFonts w:ascii="Times New Roman" w:hAnsi="Times New Roman" w:cs="Times New Roman"/>
          <w:sz w:val="24"/>
          <w:szCs w:val="24"/>
        </w:rPr>
      </w:pPr>
      <w:bookmarkStart w:id="11" w:name="_Hlk150957825"/>
      <w:r w:rsidRPr="00C27509">
        <w:rPr>
          <w:rFonts w:ascii="Times New Roman" w:hAnsi="Times New Roman" w:cs="Times New Roman"/>
          <w:sz w:val="24"/>
          <w:szCs w:val="24"/>
        </w:rPr>
        <w:t>6.2.1</w:t>
      </w:r>
      <w:r w:rsidR="00A10F45" w:rsidRPr="00A10F45">
        <w:rPr>
          <w:rFonts w:ascii="Times New Roman" w:hAnsi="Times New Roman" w:cs="Times New Roman"/>
          <w:sz w:val="24"/>
          <w:szCs w:val="24"/>
        </w:rPr>
        <w:t xml:space="preserve"> </w:t>
      </w:r>
      <w:r w:rsidRPr="00C27509">
        <w:rPr>
          <w:rFonts w:ascii="Times New Roman" w:hAnsi="Times New Roman" w:cs="Times New Roman" w:hint="eastAsia"/>
          <w:sz w:val="24"/>
          <w:szCs w:val="24"/>
        </w:rPr>
        <w:t>具有</w:t>
      </w:r>
      <w:r w:rsidR="00581774">
        <w:rPr>
          <w:rFonts w:ascii="Times New Roman" w:hAnsi="Times New Roman" w:cs="Times New Roman" w:hint="eastAsia"/>
          <w:sz w:val="24"/>
          <w:szCs w:val="24"/>
        </w:rPr>
        <w:t>环境土壤学、</w:t>
      </w:r>
      <w:r w:rsidRPr="00C27509">
        <w:rPr>
          <w:rFonts w:ascii="Times New Roman" w:hAnsi="Times New Roman" w:cs="Times New Roman" w:hint="eastAsia"/>
          <w:sz w:val="24"/>
          <w:szCs w:val="24"/>
        </w:rPr>
        <w:t>环境工程等相关专业</w:t>
      </w:r>
      <w:r w:rsidR="00581774">
        <w:rPr>
          <w:rFonts w:ascii="Times New Roman" w:hAnsi="Times New Roman" w:cs="Times New Roman" w:hint="eastAsia"/>
          <w:sz w:val="24"/>
          <w:szCs w:val="24"/>
        </w:rPr>
        <w:t>正</w:t>
      </w:r>
      <w:r w:rsidRPr="00C27509">
        <w:rPr>
          <w:rFonts w:ascii="Times New Roman" w:hAnsi="Times New Roman" w:cs="Times New Roman" w:hint="eastAsia"/>
          <w:sz w:val="24"/>
          <w:szCs w:val="24"/>
        </w:rPr>
        <w:t>高级职称，具有</w:t>
      </w:r>
      <w:r w:rsidRPr="00C27509">
        <w:rPr>
          <w:rFonts w:ascii="Times New Roman" w:hAnsi="Times New Roman" w:cs="Times New Roman"/>
          <w:sz w:val="24"/>
          <w:szCs w:val="24"/>
        </w:rPr>
        <w:t>10</w:t>
      </w:r>
      <w:r w:rsidRPr="00C27509">
        <w:rPr>
          <w:rFonts w:ascii="Times New Roman" w:hAnsi="Times New Roman" w:cs="Times New Roman" w:hint="eastAsia"/>
          <w:sz w:val="24"/>
          <w:szCs w:val="24"/>
        </w:rPr>
        <w:t>年以上的</w:t>
      </w:r>
      <w:r w:rsidR="00581774">
        <w:rPr>
          <w:rFonts w:ascii="Times New Roman" w:hAnsi="Times New Roman" w:cs="Times New Roman" w:hint="eastAsia"/>
          <w:sz w:val="24"/>
          <w:szCs w:val="24"/>
        </w:rPr>
        <w:t>耕地土壤污染管</w:t>
      </w:r>
      <w:proofErr w:type="gramStart"/>
      <w:r w:rsidR="00581774">
        <w:rPr>
          <w:rFonts w:ascii="Times New Roman" w:hAnsi="Times New Roman" w:cs="Times New Roman" w:hint="eastAsia"/>
          <w:sz w:val="24"/>
          <w:szCs w:val="24"/>
        </w:rPr>
        <w:t>控</w:t>
      </w:r>
      <w:r w:rsidR="00581774" w:rsidRPr="00D100F7">
        <w:rPr>
          <w:rFonts w:ascii="Times New Roman" w:hAnsi="Times New Roman" w:cs="Times New Roman" w:hint="eastAsia"/>
          <w:sz w:val="24"/>
          <w:szCs w:val="24"/>
        </w:rPr>
        <w:t>领域</w:t>
      </w:r>
      <w:proofErr w:type="gramEnd"/>
      <w:r w:rsidRPr="00C27509">
        <w:rPr>
          <w:rFonts w:ascii="Times New Roman" w:hAnsi="Times New Roman" w:cs="Times New Roman" w:hint="eastAsia"/>
          <w:sz w:val="24"/>
          <w:szCs w:val="24"/>
        </w:rPr>
        <w:t>工作经验；</w:t>
      </w:r>
    </w:p>
    <w:p w14:paraId="7D3166D3" w14:textId="4518EEDF"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6.2.2</w:t>
      </w:r>
      <w:r w:rsidR="00A10F45" w:rsidRPr="00A10F45">
        <w:rPr>
          <w:rFonts w:ascii="Times New Roman" w:hAnsi="Times New Roman" w:cs="Times New Roman"/>
          <w:sz w:val="24"/>
          <w:szCs w:val="24"/>
        </w:rPr>
        <w:t xml:space="preserve"> </w:t>
      </w:r>
      <w:r w:rsidR="00581774">
        <w:rPr>
          <w:rFonts w:ascii="Times New Roman" w:hAnsi="Times New Roman" w:cs="Times New Roman" w:hint="eastAsia"/>
          <w:sz w:val="24"/>
          <w:szCs w:val="24"/>
        </w:rPr>
        <w:t>牵头主持过土壤污染管控技术原理、技术研发等相关重点项目或重大项目</w:t>
      </w:r>
      <w:r w:rsidR="00581774" w:rsidRPr="00D100F7">
        <w:rPr>
          <w:rFonts w:ascii="Times New Roman" w:hAnsi="Times New Roman" w:cs="Times New Roman" w:hint="eastAsia"/>
          <w:sz w:val="24"/>
          <w:szCs w:val="24"/>
        </w:rPr>
        <w:t>；</w:t>
      </w:r>
    </w:p>
    <w:p w14:paraId="7932F09D" w14:textId="1262FA1F" w:rsidR="00C76443" w:rsidRPr="00C27509" w:rsidRDefault="00FF2CD7" w:rsidP="00C62883">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6.2.3</w:t>
      </w:r>
      <w:r w:rsidR="00A10F45" w:rsidRPr="00A10F45">
        <w:rPr>
          <w:rFonts w:ascii="Times New Roman" w:hAnsi="Times New Roman" w:cs="Times New Roman"/>
          <w:sz w:val="24"/>
          <w:szCs w:val="24"/>
        </w:rPr>
        <w:t xml:space="preserve"> </w:t>
      </w:r>
      <w:r w:rsidR="00581774">
        <w:rPr>
          <w:rFonts w:ascii="Times New Roman" w:hAnsi="Times New Roman" w:cs="Times New Roman" w:hint="eastAsia"/>
          <w:sz w:val="24"/>
          <w:szCs w:val="24"/>
        </w:rPr>
        <w:t>牵头承担过</w:t>
      </w:r>
      <w:r w:rsidR="00581774" w:rsidRPr="00D100F7">
        <w:rPr>
          <w:rFonts w:ascii="Times New Roman" w:hAnsi="Times New Roman" w:cs="Times New Roman" w:hint="eastAsia"/>
          <w:sz w:val="24"/>
          <w:szCs w:val="24"/>
        </w:rPr>
        <w:t>国际</w:t>
      </w:r>
      <w:r w:rsidR="00581774">
        <w:rPr>
          <w:rFonts w:ascii="Times New Roman" w:hAnsi="Times New Roman" w:cs="Times New Roman" w:hint="eastAsia"/>
          <w:sz w:val="24"/>
          <w:szCs w:val="24"/>
        </w:rPr>
        <w:t>合作重点</w:t>
      </w:r>
      <w:r w:rsidR="00581774" w:rsidRPr="00D100F7">
        <w:rPr>
          <w:rFonts w:ascii="Times New Roman" w:hAnsi="Times New Roman" w:cs="Times New Roman" w:hint="eastAsia"/>
          <w:sz w:val="24"/>
          <w:szCs w:val="24"/>
        </w:rPr>
        <w:t>项目者优先</w:t>
      </w:r>
      <w:r w:rsidR="00581774" w:rsidRPr="00A10F45">
        <w:rPr>
          <w:rFonts w:ascii="Times New Roman" w:hAnsi="Times New Roman" w:cs="Times New Roman"/>
          <w:sz w:val="24"/>
          <w:szCs w:val="24"/>
        </w:rPr>
        <w:t>。</w:t>
      </w:r>
    </w:p>
    <w:bookmarkEnd w:id="11"/>
    <w:p w14:paraId="3245B18B" w14:textId="77777777" w:rsidR="00C76443" w:rsidRPr="00C27509" w:rsidRDefault="00FF2CD7" w:rsidP="00D55AD2">
      <w:pPr>
        <w:spacing w:line="360" w:lineRule="auto"/>
        <w:ind w:firstLineChars="200" w:firstLine="482"/>
        <w:rPr>
          <w:rFonts w:ascii="Times New Roman" w:hAnsi="Times New Roman" w:cs="Times New Roman"/>
          <w:b/>
          <w:bCs/>
          <w:sz w:val="24"/>
          <w:szCs w:val="24"/>
        </w:rPr>
      </w:pPr>
      <w:r w:rsidRPr="00C27509">
        <w:rPr>
          <w:rFonts w:ascii="Times New Roman" w:hAnsi="Times New Roman" w:cs="Times New Roman" w:hint="eastAsia"/>
          <w:b/>
          <w:bCs/>
          <w:sz w:val="24"/>
          <w:szCs w:val="24"/>
        </w:rPr>
        <w:t>参与人员：</w:t>
      </w:r>
    </w:p>
    <w:p w14:paraId="54E019B9" w14:textId="0035C364" w:rsidR="00581774" w:rsidRDefault="0058177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xml:space="preserve">.2.4 </w:t>
      </w:r>
      <w:r w:rsidRPr="0041133A">
        <w:rPr>
          <w:rFonts w:ascii="Times New Roman" w:hAnsi="Times New Roman" w:cs="Times New Roman" w:hint="eastAsia"/>
          <w:sz w:val="24"/>
          <w:szCs w:val="24"/>
        </w:rPr>
        <w:t>具有环境或农业类相关博士或硕士学位</w:t>
      </w:r>
      <w:r>
        <w:rPr>
          <w:rFonts w:ascii="Times New Roman" w:hAnsi="Times New Roman" w:cs="Times New Roman" w:hint="eastAsia"/>
          <w:sz w:val="24"/>
          <w:szCs w:val="24"/>
        </w:rPr>
        <w:t>；</w:t>
      </w:r>
    </w:p>
    <w:p w14:paraId="616270DC" w14:textId="72358C81" w:rsidR="003B3B99"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6.2.</w:t>
      </w:r>
      <w:r w:rsidR="00581774">
        <w:rPr>
          <w:rFonts w:ascii="Times New Roman" w:hAnsi="Times New Roman" w:cs="Times New Roman"/>
          <w:sz w:val="24"/>
          <w:szCs w:val="24"/>
        </w:rPr>
        <w:t>5</w:t>
      </w:r>
      <w:r w:rsidR="00581774" w:rsidRPr="00A10F45">
        <w:rPr>
          <w:rFonts w:ascii="Times New Roman" w:hAnsi="Times New Roman" w:cs="Times New Roman"/>
          <w:sz w:val="24"/>
          <w:szCs w:val="24"/>
        </w:rPr>
        <w:t xml:space="preserve"> </w:t>
      </w:r>
      <w:r w:rsidR="003B3B99" w:rsidRPr="00C27509">
        <w:rPr>
          <w:rFonts w:ascii="Times New Roman" w:hAnsi="Times New Roman" w:cs="Times New Roman" w:hint="eastAsia"/>
          <w:sz w:val="24"/>
          <w:szCs w:val="24"/>
        </w:rPr>
        <w:t>具有环境风险数据分析</w:t>
      </w:r>
      <w:r w:rsidR="00856876">
        <w:rPr>
          <w:rFonts w:ascii="Times New Roman" w:hAnsi="Times New Roman" w:cs="Times New Roman" w:hint="eastAsia"/>
          <w:sz w:val="24"/>
          <w:szCs w:val="24"/>
        </w:rPr>
        <w:t>能力</w:t>
      </w:r>
      <w:r w:rsidR="003B3B99" w:rsidRPr="00C27509">
        <w:rPr>
          <w:rFonts w:ascii="Times New Roman" w:hAnsi="Times New Roman" w:cs="Times New Roman" w:hint="eastAsia"/>
          <w:sz w:val="24"/>
          <w:szCs w:val="24"/>
        </w:rPr>
        <w:t>和经验</w:t>
      </w:r>
      <w:r w:rsidR="00A10F45" w:rsidRPr="00A10F45">
        <w:rPr>
          <w:rFonts w:ascii="Times New Roman" w:hAnsi="Times New Roman" w:cs="Times New Roman"/>
          <w:sz w:val="24"/>
          <w:szCs w:val="24"/>
        </w:rPr>
        <w:t>；</w:t>
      </w:r>
    </w:p>
    <w:p w14:paraId="36B8FABD" w14:textId="6746D3CA" w:rsidR="009068E4" w:rsidRPr="00C27509" w:rsidRDefault="00A10F45">
      <w:pPr>
        <w:spacing w:line="360" w:lineRule="auto"/>
        <w:ind w:firstLineChars="200" w:firstLine="480"/>
        <w:rPr>
          <w:rFonts w:ascii="Times New Roman" w:hAnsi="Times New Roman" w:cs="Times New Roman"/>
          <w:sz w:val="24"/>
          <w:szCs w:val="24"/>
        </w:rPr>
      </w:pPr>
      <w:r w:rsidRPr="00A10F45">
        <w:rPr>
          <w:rFonts w:ascii="Times New Roman" w:hAnsi="Times New Roman" w:cs="Times New Roman"/>
          <w:sz w:val="24"/>
          <w:szCs w:val="24"/>
        </w:rPr>
        <w:t>6.2.</w:t>
      </w:r>
      <w:r w:rsidR="00581774">
        <w:rPr>
          <w:rFonts w:ascii="Times New Roman" w:hAnsi="Times New Roman" w:cs="Times New Roman"/>
          <w:sz w:val="24"/>
          <w:szCs w:val="24"/>
        </w:rPr>
        <w:t>6</w:t>
      </w:r>
      <w:r w:rsidR="00581774" w:rsidRPr="00A10F45">
        <w:rPr>
          <w:rFonts w:ascii="Times New Roman" w:hAnsi="Times New Roman" w:cs="Times New Roman"/>
          <w:sz w:val="24"/>
          <w:szCs w:val="24"/>
        </w:rPr>
        <w:t xml:space="preserve"> </w:t>
      </w:r>
      <w:r w:rsidR="003B3B99" w:rsidRPr="00C27509">
        <w:rPr>
          <w:rFonts w:ascii="Times New Roman" w:hAnsi="Times New Roman" w:cs="Times New Roman" w:hint="eastAsia"/>
          <w:sz w:val="24"/>
          <w:szCs w:val="24"/>
        </w:rPr>
        <w:t>具有土壤污染源和污染物</w:t>
      </w:r>
      <w:r w:rsidR="00581774">
        <w:rPr>
          <w:rFonts w:ascii="Times New Roman" w:hAnsi="Times New Roman" w:cs="Times New Roman" w:hint="eastAsia"/>
          <w:sz w:val="24"/>
          <w:szCs w:val="24"/>
        </w:rPr>
        <w:t>监测方案</w:t>
      </w:r>
      <w:r w:rsidR="003B3B99" w:rsidRPr="00C27509">
        <w:rPr>
          <w:rFonts w:ascii="Times New Roman" w:hAnsi="Times New Roman" w:cs="Times New Roman" w:hint="eastAsia"/>
          <w:sz w:val="24"/>
          <w:szCs w:val="24"/>
        </w:rPr>
        <w:t>设计经验</w:t>
      </w:r>
      <w:r w:rsidRPr="00A10F45">
        <w:rPr>
          <w:rFonts w:ascii="Times New Roman" w:hAnsi="Times New Roman" w:cs="Times New Roman"/>
          <w:sz w:val="24"/>
          <w:szCs w:val="24"/>
        </w:rPr>
        <w:t>；</w:t>
      </w:r>
    </w:p>
    <w:p w14:paraId="7177E4F2" w14:textId="64E88DDF" w:rsidR="009068E4" w:rsidRPr="00C27509" w:rsidRDefault="009068E4">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6.2.</w:t>
      </w:r>
      <w:r w:rsidR="00581774">
        <w:rPr>
          <w:rFonts w:ascii="Times New Roman" w:hAnsi="Times New Roman" w:cs="Times New Roman"/>
          <w:sz w:val="24"/>
          <w:szCs w:val="24"/>
        </w:rPr>
        <w:t>7</w:t>
      </w:r>
      <w:r w:rsidR="00581774" w:rsidRPr="00A10F45">
        <w:rPr>
          <w:rFonts w:ascii="Times New Roman" w:hAnsi="Times New Roman" w:cs="Times New Roman"/>
          <w:sz w:val="24"/>
          <w:szCs w:val="24"/>
        </w:rPr>
        <w:t xml:space="preserve"> </w:t>
      </w:r>
      <w:r w:rsidRPr="00C27509">
        <w:rPr>
          <w:rFonts w:ascii="Times New Roman" w:hAnsi="Times New Roman" w:cs="Times New Roman" w:hint="eastAsia"/>
          <w:sz w:val="24"/>
          <w:szCs w:val="24"/>
        </w:rPr>
        <w:t>报告编写人员需具有良好的数据分析能力及项目编写报告的工作经历，具有</w:t>
      </w:r>
      <w:r w:rsidRPr="00C27509">
        <w:rPr>
          <w:rFonts w:ascii="Times New Roman" w:hAnsi="Times New Roman" w:cs="Times New Roman"/>
          <w:sz w:val="24"/>
          <w:szCs w:val="24"/>
        </w:rPr>
        <w:t>GIS</w:t>
      </w:r>
      <w:r w:rsidRPr="00C27509">
        <w:rPr>
          <w:rFonts w:ascii="Times New Roman" w:hAnsi="Times New Roman" w:cs="Times New Roman" w:hint="eastAsia"/>
          <w:sz w:val="24"/>
          <w:szCs w:val="24"/>
        </w:rPr>
        <w:t>制图工作经历的优先</w:t>
      </w:r>
      <w:r w:rsidR="009732DA">
        <w:rPr>
          <w:rFonts w:ascii="Times New Roman" w:hAnsi="Times New Roman" w:cs="Times New Roman" w:hint="eastAsia"/>
          <w:sz w:val="24"/>
          <w:szCs w:val="24"/>
        </w:rPr>
        <w:t>。</w:t>
      </w:r>
    </w:p>
    <w:p w14:paraId="34B81E43" w14:textId="77777777" w:rsidR="00C76443" w:rsidRPr="00C27509" w:rsidRDefault="00FF2CD7">
      <w:pPr>
        <w:pStyle w:val="af0"/>
        <w:numPr>
          <w:ilvl w:val="0"/>
          <w:numId w:val="1"/>
        </w:numPr>
        <w:ind w:firstLineChars="0"/>
        <w:outlineLvl w:val="0"/>
        <w:rPr>
          <w:rFonts w:ascii="Times New Roman" w:hAnsi="Times New Roman" w:cs="Times New Roman"/>
          <w:b/>
          <w:sz w:val="28"/>
          <w:szCs w:val="28"/>
        </w:rPr>
      </w:pPr>
      <w:r w:rsidRPr="00C27509">
        <w:rPr>
          <w:rFonts w:ascii="Times New Roman" w:hAnsi="Times New Roman" w:cs="Times New Roman" w:hint="eastAsia"/>
          <w:b/>
          <w:sz w:val="28"/>
          <w:szCs w:val="28"/>
        </w:rPr>
        <w:t>资金支付节点与人月数评估</w:t>
      </w:r>
    </w:p>
    <w:p w14:paraId="166DCE1E" w14:textId="77777777" w:rsidR="00C76443" w:rsidRPr="00C27509" w:rsidRDefault="009068E4">
      <w:pPr>
        <w:spacing w:line="360" w:lineRule="auto"/>
        <w:ind w:firstLineChars="200" w:firstLine="480"/>
        <w:rPr>
          <w:rFonts w:ascii="Times New Roman" w:hAnsi="Times New Roman" w:cs="Times New Roman"/>
          <w:b/>
          <w:sz w:val="24"/>
          <w:szCs w:val="24"/>
        </w:rPr>
      </w:pPr>
      <w:r w:rsidRPr="00C27509">
        <w:rPr>
          <w:rFonts w:ascii="Times New Roman" w:hAnsi="Times New Roman" w:cs="Times New Roman" w:hint="eastAsia"/>
          <w:sz w:val="24"/>
          <w:szCs w:val="24"/>
        </w:rPr>
        <w:t>第三方机构（或公司）的主要产出与资金支付</w:t>
      </w:r>
      <w:r w:rsidR="00FF2CD7" w:rsidRPr="00C27509">
        <w:rPr>
          <w:rFonts w:ascii="Times New Roman" w:hAnsi="Times New Roman" w:cs="Times New Roman" w:hint="eastAsia"/>
          <w:sz w:val="24"/>
          <w:szCs w:val="24"/>
        </w:rPr>
        <w:t>节点见表</w:t>
      </w:r>
      <w:r w:rsidRPr="00C27509">
        <w:rPr>
          <w:rFonts w:ascii="Times New Roman" w:hAnsi="Times New Roman" w:cs="Times New Roman"/>
          <w:sz w:val="24"/>
          <w:szCs w:val="24"/>
        </w:rPr>
        <w:t>1</w:t>
      </w:r>
      <w:r w:rsidR="00FF2CD7" w:rsidRPr="00C27509">
        <w:rPr>
          <w:rFonts w:ascii="Times New Roman" w:hAnsi="Times New Roman" w:cs="Times New Roman" w:hint="eastAsia"/>
          <w:sz w:val="24"/>
          <w:szCs w:val="24"/>
        </w:rPr>
        <w:t>，第三方机构（或公司）估计的人月数详见表</w:t>
      </w:r>
      <w:r w:rsidRPr="00C27509">
        <w:rPr>
          <w:rFonts w:ascii="Times New Roman" w:hAnsi="Times New Roman" w:cs="Times New Roman"/>
          <w:sz w:val="24"/>
          <w:szCs w:val="24"/>
        </w:rPr>
        <w:t>2</w:t>
      </w:r>
      <w:r w:rsidR="00FF2CD7" w:rsidRPr="00C27509">
        <w:rPr>
          <w:rFonts w:ascii="Times New Roman" w:hAnsi="Times New Roman" w:cs="Times New Roman" w:hint="eastAsia"/>
          <w:sz w:val="24"/>
          <w:szCs w:val="24"/>
        </w:rPr>
        <w:t>。</w:t>
      </w:r>
    </w:p>
    <w:p w14:paraId="0D890199" w14:textId="77777777" w:rsidR="00C76443" w:rsidRPr="00C27509" w:rsidRDefault="00FF2CD7">
      <w:pPr>
        <w:spacing w:line="360" w:lineRule="auto"/>
        <w:jc w:val="center"/>
        <w:rPr>
          <w:rFonts w:ascii="Times New Roman" w:hAnsi="Times New Roman" w:cs="Times New Roman"/>
          <w:b/>
          <w:sz w:val="24"/>
          <w:szCs w:val="24"/>
        </w:rPr>
      </w:pPr>
      <w:r w:rsidRPr="00C27509">
        <w:rPr>
          <w:rFonts w:ascii="Times New Roman" w:hAnsi="Times New Roman" w:cs="Times New Roman" w:hint="eastAsia"/>
          <w:b/>
          <w:sz w:val="24"/>
          <w:szCs w:val="24"/>
        </w:rPr>
        <w:t>表</w:t>
      </w:r>
      <w:r w:rsidR="009068E4" w:rsidRPr="00C27509">
        <w:rPr>
          <w:rFonts w:ascii="Times New Roman" w:hAnsi="Times New Roman" w:cs="Times New Roman"/>
          <w:b/>
          <w:sz w:val="24"/>
          <w:szCs w:val="24"/>
        </w:rPr>
        <w:t>1</w:t>
      </w:r>
      <w:r w:rsidRPr="00C27509">
        <w:rPr>
          <w:rFonts w:ascii="Times New Roman" w:hAnsi="Times New Roman" w:cs="Times New Roman" w:hint="eastAsia"/>
          <w:b/>
          <w:sz w:val="24"/>
          <w:szCs w:val="24"/>
        </w:rPr>
        <w:t>第三方</w:t>
      </w:r>
      <w:r w:rsidRPr="00C27509">
        <w:rPr>
          <w:rFonts w:ascii="Times New Roman" w:hAnsi="Times New Roman" w:cs="Times New Roman" w:hint="eastAsia"/>
          <w:b/>
          <w:bCs/>
          <w:sz w:val="24"/>
          <w:szCs w:val="24"/>
        </w:rPr>
        <w:t>机构（或公司）</w:t>
      </w:r>
      <w:r w:rsidRPr="00C27509">
        <w:rPr>
          <w:rFonts w:ascii="Times New Roman" w:hAnsi="Times New Roman" w:cs="Times New Roman" w:hint="eastAsia"/>
          <w:b/>
          <w:sz w:val="24"/>
          <w:szCs w:val="24"/>
        </w:rPr>
        <w:t>产出与资金支付节点</w:t>
      </w:r>
    </w:p>
    <w:tbl>
      <w:tblPr>
        <w:tblW w:w="8784" w:type="dxa"/>
        <w:jc w:val="center"/>
        <w:tblLayout w:type="fixed"/>
        <w:tblLook w:val="04A0" w:firstRow="1" w:lastRow="0" w:firstColumn="1" w:lastColumn="0" w:noHBand="0" w:noVBand="1"/>
      </w:tblPr>
      <w:tblGrid>
        <w:gridCol w:w="4673"/>
        <w:gridCol w:w="1276"/>
        <w:gridCol w:w="2835"/>
      </w:tblGrid>
      <w:tr w:rsidR="00C76443" w:rsidRPr="00A10F45" w14:paraId="33B8121D" w14:textId="77777777" w:rsidTr="003036E5">
        <w:trPr>
          <w:trHeight w:val="624"/>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C0EF840"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产出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569125"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支付比率</w:t>
            </w:r>
          </w:p>
        </w:tc>
        <w:tc>
          <w:tcPr>
            <w:tcW w:w="2835" w:type="dxa"/>
            <w:tcBorders>
              <w:top w:val="single" w:sz="4" w:space="0" w:color="auto"/>
              <w:left w:val="nil"/>
              <w:bottom w:val="single" w:sz="4" w:space="0" w:color="auto"/>
              <w:right w:val="single" w:sz="4" w:space="0" w:color="auto"/>
            </w:tcBorders>
            <w:shd w:val="clear" w:color="auto" w:fill="auto"/>
            <w:vAlign w:val="center"/>
          </w:tcPr>
          <w:p w14:paraId="250B0B2A"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备注</w:t>
            </w:r>
          </w:p>
        </w:tc>
      </w:tr>
      <w:tr w:rsidR="00C76443" w:rsidRPr="00A10F45" w14:paraId="0FEB008B" w14:textId="77777777" w:rsidTr="003036E5">
        <w:trPr>
          <w:trHeight w:val="624"/>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7B77029A" w14:textId="219ABE04" w:rsidR="00C76443" w:rsidRPr="00C27509" w:rsidRDefault="009068E4">
            <w:pPr>
              <w:widowControl/>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提交工作</w:t>
            </w:r>
            <w:r w:rsidR="00FF2CD7" w:rsidRPr="00C27509">
              <w:rPr>
                <w:rFonts w:ascii="Times New Roman" w:hAnsi="Times New Roman" w:cs="Times New Roman" w:hint="eastAsia"/>
                <w:color w:val="000000"/>
                <w:kern w:val="0"/>
                <w:sz w:val="24"/>
                <w:szCs w:val="24"/>
              </w:rPr>
              <w:t>实施方案</w:t>
            </w:r>
          </w:p>
        </w:tc>
        <w:tc>
          <w:tcPr>
            <w:tcW w:w="1276" w:type="dxa"/>
            <w:tcBorders>
              <w:top w:val="nil"/>
              <w:left w:val="nil"/>
              <w:bottom w:val="single" w:sz="4" w:space="0" w:color="auto"/>
              <w:right w:val="single" w:sz="4" w:space="0" w:color="auto"/>
            </w:tcBorders>
            <w:shd w:val="clear" w:color="auto" w:fill="auto"/>
            <w:vAlign w:val="center"/>
          </w:tcPr>
          <w:p w14:paraId="1FABB99F" w14:textId="77777777" w:rsidR="00C76443" w:rsidRPr="00C27509" w:rsidRDefault="003F7C57">
            <w:pPr>
              <w:widowControl/>
              <w:jc w:val="center"/>
              <w:rPr>
                <w:rFonts w:ascii="Times New Roman" w:hAnsi="Times New Roman" w:cs="Times New Roman"/>
                <w:color w:val="000000"/>
                <w:kern w:val="0"/>
                <w:sz w:val="24"/>
                <w:szCs w:val="24"/>
              </w:rPr>
            </w:pPr>
            <w:r w:rsidRPr="00C27509">
              <w:rPr>
                <w:rFonts w:ascii="Times New Roman" w:hAnsi="Times New Roman" w:cs="Times New Roman"/>
                <w:color w:val="000000"/>
                <w:kern w:val="0"/>
                <w:sz w:val="24"/>
                <w:szCs w:val="24"/>
              </w:rPr>
              <w:t>20%</w:t>
            </w:r>
          </w:p>
        </w:tc>
        <w:tc>
          <w:tcPr>
            <w:tcW w:w="2835" w:type="dxa"/>
            <w:tcBorders>
              <w:top w:val="nil"/>
              <w:left w:val="nil"/>
              <w:bottom w:val="single" w:sz="4" w:space="0" w:color="auto"/>
              <w:right w:val="single" w:sz="4" w:space="0" w:color="auto"/>
            </w:tcBorders>
            <w:shd w:val="clear" w:color="auto" w:fill="auto"/>
            <w:vAlign w:val="center"/>
          </w:tcPr>
          <w:p w14:paraId="19FCBCFD" w14:textId="77777777" w:rsidR="00C76443" w:rsidRPr="00C27509" w:rsidRDefault="00FF2CD7">
            <w:pPr>
              <w:widowControl/>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第三方机构</w:t>
            </w:r>
            <w:r w:rsidRPr="00C27509">
              <w:rPr>
                <w:rFonts w:ascii="Times New Roman" w:hAnsi="Times New Roman" w:cs="Times New Roman" w:hint="eastAsia"/>
                <w:sz w:val="24"/>
                <w:szCs w:val="24"/>
              </w:rPr>
              <w:t>（或公司）</w:t>
            </w:r>
            <w:r w:rsidRPr="00C27509">
              <w:rPr>
                <w:rFonts w:ascii="Times New Roman" w:hAnsi="Times New Roman" w:cs="Times New Roman" w:hint="eastAsia"/>
                <w:color w:val="000000"/>
                <w:kern w:val="0"/>
                <w:sz w:val="24"/>
                <w:szCs w:val="24"/>
              </w:rPr>
              <w:t>提交至项目办（下同）</w:t>
            </w:r>
          </w:p>
        </w:tc>
      </w:tr>
      <w:tr w:rsidR="00C76443" w:rsidRPr="00A10F45" w14:paraId="4907A29E" w14:textId="77777777" w:rsidTr="003036E5">
        <w:trPr>
          <w:trHeight w:val="624"/>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458084AD" w14:textId="66FC1475" w:rsidR="00C76443" w:rsidRPr="00622C73" w:rsidRDefault="003036E5" w:rsidP="00A07A4E">
            <w:pPr>
              <w:spacing w:before="240"/>
              <w:rPr>
                <w:rFonts w:ascii="Times New Roman" w:hAnsi="Times New Roman" w:cs="Times New Roman"/>
              </w:rPr>
            </w:pPr>
            <w:r w:rsidRPr="00C27509">
              <w:rPr>
                <w:rFonts w:ascii="Times New Roman" w:hAnsi="Times New Roman" w:cs="Times New Roman" w:hint="eastAsia"/>
                <w:sz w:val="24"/>
                <w:szCs w:val="24"/>
              </w:rPr>
              <w:t>完成</w:t>
            </w:r>
            <w:r w:rsidR="00BA1918" w:rsidRPr="00C27509">
              <w:rPr>
                <w:rFonts w:ascii="Times New Roman" w:hAnsi="Times New Roman" w:cs="Times New Roman" w:hint="eastAsia"/>
                <w:sz w:val="24"/>
                <w:szCs w:val="24"/>
              </w:rPr>
              <w:t>现有数据分析</w:t>
            </w:r>
            <w:r w:rsidR="00581774">
              <w:rPr>
                <w:rFonts w:ascii="Times New Roman" w:hAnsi="Times New Roman" w:cs="Times New Roman" w:hint="eastAsia"/>
                <w:sz w:val="24"/>
                <w:szCs w:val="24"/>
              </w:rPr>
              <w:t>，提交数据集及初步风险</w:t>
            </w:r>
            <w:r w:rsidR="00581774">
              <w:rPr>
                <w:rFonts w:ascii="Times New Roman" w:hAnsi="Times New Roman" w:cs="Times New Roman" w:hint="eastAsia"/>
                <w:sz w:val="24"/>
                <w:szCs w:val="24"/>
              </w:rPr>
              <w:lastRenderedPageBreak/>
              <w:t>图集，</w:t>
            </w:r>
            <w:r w:rsidR="00BA1918" w:rsidRPr="00C27509">
              <w:rPr>
                <w:rFonts w:ascii="Times New Roman" w:hAnsi="Times New Roman" w:cs="Times New Roman" w:hint="eastAsia"/>
                <w:sz w:val="24"/>
                <w:szCs w:val="24"/>
              </w:rPr>
              <w:t>提出额外监测需求，以及《安保措施执行报告》</w:t>
            </w:r>
            <w:r w:rsidR="00360398">
              <w:rPr>
                <w:rFonts w:ascii="Times New Roman" w:hAnsi="Times New Roman" w:cs="Times New Roman" w:hint="eastAsia"/>
                <w:sz w:val="24"/>
                <w:szCs w:val="24"/>
              </w:rPr>
              <w:t>,</w:t>
            </w:r>
            <w:r w:rsidR="00360398">
              <w:rPr>
                <w:rFonts w:ascii="Times New Roman" w:hAnsi="Times New Roman" w:cs="Times New Roman"/>
                <w:sz w:val="24"/>
                <w:szCs w:val="24"/>
              </w:rPr>
              <w:t xml:space="preserve"> </w:t>
            </w:r>
            <w:r w:rsidR="00360398" w:rsidRPr="00C27509">
              <w:rPr>
                <w:rFonts w:ascii="Times New Roman" w:hAnsi="Times New Roman" w:cs="Times New Roman" w:hint="eastAsia"/>
                <w:sz w:val="24"/>
                <w:szCs w:val="24"/>
              </w:rPr>
              <w:t>提交《重点区域土壤环境质量</w:t>
            </w:r>
            <w:r w:rsidR="00360398">
              <w:rPr>
                <w:rFonts w:ascii="Times New Roman" w:hAnsi="Times New Roman" w:cs="Times New Roman" w:hint="eastAsia"/>
                <w:sz w:val="24"/>
                <w:szCs w:val="24"/>
              </w:rPr>
              <w:t>及其他参数</w:t>
            </w:r>
            <w:r w:rsidR="00360398" w:rsidRPr="00C27509">
              <w:rPr>
                <w:rFonts w:ascii="Times New Roman" w:hAnsi="Times New Roman" w:cs="Times New Roman" w:hint="eastAsia"/>
                <w:sz w:val="24"/>
                <w:szCs w:val="24"/>
              </w:rPr>
              <w:t>检测报告》（可委托第三方进行采样和监测</w:t>
            </w:r>
            <w:r w:rsidR="00EB573D">
              <w:rPr>
                <w:rFonts w:ascii="Times New Roman" w:hAnsi="Times New Roman" w:cs="Times New Roman" w:hint="eastAsia"/>
                <w:sz w:val="24"/>
                <w:szCs w:val="24"/>
              </w:rPr>
              <w:t>）</w:t>
            </w:r>
          </w:p>
        </w:tc>
        <w:tc>
          <w:tcPr>
            <w:tcW w:w="1276" w:type="dxa"/>
            <w:tcBorders>
              <w:top w:val="nil"/>
              <w:left w:val="nil"/>
              <w:bottom w:val="single" w:sz="4" w:space="0" w:color="auto"/>
              <w:right w:val="single" w:sz="4" w:space="0" w:color="auto"/>
            </w:tcBorders>
            <w:shd w:val="clear" w:color="auto" w:fill="auto"/>
            <w:vAlign w:val="center"/>
          </w:tcPr>
          <w:p w14:paraId="6E6EB2D1" w14:textId="507BEB43" w:rsidR="00C76443" w:rsidRPr="00C27509" w:rsidRDefault="00360398">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5</w:t>
            </w:r>
            <w:r w:rsidR="00D55AD2" w:rsidRPr="00C27509">
              <w:rPr>
                <w:rFonts w:ascii="Times New Roman" w:hAnsi="Times New Roman" w:cs="Times New Roman"/>
                <w:color w:val="000000"/>
                <w:kern w:val="0"/>
                <w:sz w:val="24"/>
                <w:szCs w:val="24"/>
              </w:rPr>
              <w:t>0%</w:t>
            </w:r>
          </w:p>
        </w:tc>
        <w:tc>
          <w:tcPr>
            <w:tcW w:w="2835" w:type="dxa"/>
            <w:tcBorders>
              <w:top w:val="nil"/>
              <w:left w:val="nil"/>
              <w:bottom w:val="single" w:sz="4" w:space="0" w:color="auto"/>
              <w:right w:val="single" w:sz="4" w:space="0" w:color="auto"/>
            </w:tcBorders>
            <w:shd w:val="clear" w:color="auto" w:fill="auto"/>
            <w:vAlign w:val="center"/>
          </w:tcPr>
          <w:p w14:paraId="27CEF131" w14:textId="7F81DEDD" w:rsidR="00C76443" w:rsidRPr="00C27509" w:rsidRDefault="00581774">
            <w:pPr>
              <w:widowControl/>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数据集及风险图集</w:t>
            </w:r>
          </w:p>
        </w:tc>
      </w:tr>
      <w:tr w:rsidR="00C76443" w:rsidRPr="00A10F45" w14:paraId="7010512D" w14:textId="77777777" w:rsidTr="003036E5">
        <w:trPr>
          <w:trHeight w:val="639"/>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1B9A23D4" w14:textId="34B8D075" w:rsidR="00C76443" w:rsidRPr="00622C73" w:rsidRDefault="009068E4" w:rsidP="009068E4">
            <w:pPr>
              <w:rPr>
                <w:rFonts w:ascii="Times New Roman" w:hAnsi="Times New Roman" w:cs="Times New Roman"/>
              </w:rPr>
            </w:pPr>
            <w:r w:rsidRPr="00C27509">
              <w:rPr>
                <w:rFonts w:ascii="Times New Roman" w:hAnsi="Times New Roman" w:cs="Times New Roman" w:hint="eastAsia"/>
                <w:sz w:val="24"/>
                <w:szCs w:val="24"/>
              </w:rPr>
              <w:t>提交《</w:t>
            </w:r>
            <w:r w:rsidRPr="00C27509">
              <w:rPr>
                <w:rFonts w:ascii="Times New Roman" w:hAnsi="Times New Roman" w:cs="Times New Roman"/>
                <w:sz w:val="24"/>
                <w:szCs w:val="24"/>
              </w:rPr>
              <w:t>4</w:t>
            </w:r>
            <w:r w:rsidRPr="00C27509">
              <w:rPr>
                <w:rFonts w:ascii="Times New Roman" w:hAnsi="Times New Roman" w:cs="Times New Roman" w:hint="eastAsia"/>
                <w:sz w:val="24"/>
                <w:szCs w:val="24"/>
              </w:rPr>
              <w:t>县（市）土壤中</w:t>
            </w:r>
            <w:r w:rsidR="00581774">
              <w:rPr>
                <w:rFonts w:ascii="Times New Roman" w:hAnsi="Times New Roman" w:cs="Times New Roman" w:hint="eastAsia"/>
                <w:sz w:val="24"/>
                <w:szCs w:val="24"/>
              </w:rPr>
              <w:t>PFOS</w:t>
            </w:r>
            <w:r w:rsidRPr="00C27509">
              <w:rPr>
                <w:rFonts w:ascii="Times New Roman" w:hAnsi="Times New Roman" w:cs="Times New Roman" w:hint="eastAsia"/>
                <w:sz w:val="24"/>
                <w:szCs w:val="24"/>
              </w:rPr>
              <w:t>与重金属</w:t>
            </w:r>
            <w:r w:rsidR="00581774">
              <w:rPr>
                <w:rFonts w:ascii="Times New Roman" w:hAnsi="Times New Roman" w:cs="Times New Roman" w:hint="eastAsia"/>
                <w:sz w:val="24"/>
                <w:szCs w:val="24"/>
              </w:rPr>
              <w:t>情况调查</w:t>
            </w:r>
            <w:r w:rsidR="00BA1918" w:rsidRPr="00C27509">
              <w:rPr>
                <w:rFonts w:ascii="Times New Roman" w:hAnsi="Times New Roman" w:cs="Times New Roman" w:hint="eastAsia"/>
                <w:sz w:val="24"/>
                <w:szCs w:val="24"/>
              </w:rPr>
              <w:t>报告</w:t>
            </w:r>
            <w:r w:rsidR="00A27F1E">
              <w:rPr>
                <w:rFonts w:ascii="Times New Roman" w:hAnsi="Times New Roman" w:cs="Times New Roman" w:hint="eastAsia"/>
                <w:sz w:val="24"/>
                <w:szCs w:val="24"/>
              </w:rPr>
              <w:t>》</w:t>
            </w:r>
            <w:r w:rsidR="00581774">
              <w:rPr>
                <w:rFonts w:ascii="Times New Roman" w:hAnsi="Times New Roman" w:cs="Times New Roman" w:hint="eastAsia"/>
                <w:sz w:val="24"/>
                <w:szCs w:val="24"/>
              </w:rPr>
              <w:t>、</w:t>
            </w:r>
            <w:r w:rsidR="00581774" w:rsidRPr="00D100F7">
              <w:rPr>
                <w:rFonts w:ascii="Times New Roman" w:hAnsi="Times New Roman" w:cs="Times New Roman" w:hint="eastAsia"/>
                <w:sz w:val="24"/>
                <w:szCs w:val="24"/>
              </w:rPr>
              <w:t>《</w:t>
            </w:r>
            <w:r w:rsidR="00581774" w:rsidRPr="00D100F7">
              <w:rPr>
                <w:rFonts w:ascii="Times New Roman" w:hAnsi="Times New Roman" w:cs="Times New Roman"/>
                <w:sz w:val="24"/>
                <w:szCs w:val="24"/>
              </w:rPr>
              <w:t>4</w:t>
            </w:r>
            <w:r w:rsidR="00581774">
              <w:rPr>
                <w:rFonts w:ascii="Times New Roman" w:hAnsi="Times New Roman" w:cs="Times New Roman" w:hint="eastAsia"/>
                <w:sz w:val="24"/>
                <w:szCs w:val="24"/>
              </w:rPr>
              <w:t>县（市）耕地质量状况与提升途径和耕地土壤固碳潜力提升报告</w:t>
            </w:r>
            <w:r w:rsidR="00581774" w:rsidRPr="00D100F7">
              <w:rPr>
                <w:rFonts w:ascii="Times New Roman" w:hAnsi="Times New Roman" w:cs="Times New Roman" w:hint="eastAsia"/>
                <w:sz w:val="24"/>
                <w:szCs w:val="24"/>
              </w:rPr>
              <w:t>》</w:t>
            </w:r>
            <w:r w:rsidR="00581774">
              <w:rPr>
                <w:rFonts w:ascii="Times New Roman" w:hAnsi="Times New Roman" w:cs="Times New Roman" w:hint="eastAsia"/>
                <w:sz w:val="24"/>
                <w:szCs w:val="24"/>
              </w:rPr>
              <w:t>及最终数据集和风险图集</w:t>
            </w:r>
          </w:p>
        </w:tc>
        <w:tc>
          <w:tcPr>
            <w:tcW w:w="1276" w:type="dxa"/>
            <w:tcBorders>
              <w:top w:val="nil"/>
              <w:left w:val="nil"/>
              <w:bottom w:val="single" w:sz="4" w:space="0" w:color="auto"/>
              <w:right w:val="single" w:sz="4" w:space="0" w:color="auto"/>
            </w:tcBorders>
            <w:shd w:val="clear" w:color="auto" w:fill="auto"/>
            <w:vAlign w:val="center"/>
          </w:tcPr>
          <w:p w14:paraId="035D2C80" w14:textId="60F92A1D" w:rsidR="00C76443" w:rsidRPr="00C27509" w:rsidRDefault="00BA1918" w:rsidP="00EB573D">
            <w:pPr>
              <w:widowControl/>
              <w:jc w:val="center"/>
              <w:rPr>
                <w:rFonts w:ascii="Times New Roman" w:hAnsi="Times New Roman" w:cs="Times New Roman"/>
                <w:color w:val="000000"/>
                <w:kern w:val="0"/>
                <w:sz w:val="24"/>
                <w:szCs w:val="24"/>
              </w:rPr>
            </w:pPr>
            <w:r w:rsidRPr="00C27509">
              <w:rPr>
                <w:rFonts w:ascii="Times New Roman" w:hAnsi="Times New Roman" w:cs="Times New Roman"/>
                <w:color w:val="000000"/>
                <w:kern w:val="0"/>
                <w:sz w:val="24"/>
                <w:szCs w:val="24"/>
              </w:rPr>
              <w:t>3</w:t>
            </w:r>
            <w:r w:rsidR="0057286D" w:rsidRPr="00C27509">
              <w:rPr>
                <w:rFonts w:ascii="Times New Roman" w:hAnsi="Times New Roman" w:cs="Times New Roman"/>
                <w:color w:val="000000"/>
                <w:kern w:val="0"/>
                <w:sz w:val="24"/>
                <w:szCs w:val="24"/>
              </w:rPr>
              <w:t>0%</w:t>
            </w:r>
          </w:p>
        </w:tc>
        <w:tc>
          <w:tcPr>
            <w:tcW w:w="2835" w:type="dxa"/>
            <w:tcBorders>
              <w:top w:val="nil"/>
              <w:left w:val="nil"/>
              <w:bottom w:val="single" w:sz="4" w:space="0" w:color="auto"/>
              <w:right w:val="single" w:sz="4" w:space="0" w:color="auto"/>
            </w:tcBorders>
            <w:shd w:val="clear" w:color="auto" w:fill="auto"/>
            <w:vAlign w:val="center"/>
          </w:tcPr>
          <w:p w14:paraId="2880CB9F" w14:textId="59D37B38" w:rsidR="00C76443" w:rsidRPr="00C27509" w:rsidRDefault="00B401F6">
            <w:pPr>
              <w:widowControl/>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提交符合项目办要求的</w:t>
            </w:r>
            <w:r w:rsidR="00BA1918" w:rsidRPr="00C27509">
              <w:rPr>
                <w:rFonts w:ascii="Times New Roman" w:hAnsi="Times New Roman" w:cs="Times New Roman" w:hint="eastAsia"/>
                <w:color w:val="000000"/>
                <w:kern w:val="0"/>
                <w:sz w:val="24"/>
                <w:szCs w:val="24"/>
              </w:rPr>
              <w:t>所有产出报告和资料</w:t>
            </w:r>
          </w:p>
        </w:tc>
      </w:tr>
    </w:tbl>
    <w:p w14:paraId="0180BB11" w14:textId="77777777" w:rsidR="00A07A4E" w:rsidRDefault="00A07A4E">
      <w:pPr>
        <w:spacing w:line="360" w:lineRule="auto"/>
        <w:jc w:val="center"/>
        <w:rPr>
          <w:rFonts w:ascii="Times New Roman" w:hAnsi="Times New Roman" w:cs="Times New Roman"/>
          <w:b/>
          <w:sz w:val="24"/>
          <w:szCs w:val="24"/>
        </w:rPr>
      </w:pPr>
    </w:p>
    <w:p w14:paraId="3D0710F3" w14:textId="5A4E1B78" w:rsidR="00C76443" w:rsidRPr="00C27509" w:rsidRDefault="00FF2CD7">
      <w:pPr>
        <w:spacing w:line="360" w:lineRule="auto"/>
        <w:jc w:val="center"/>
        <w:rPr>
          <w:rFonts w:ascii="Times New Roman" w:hAnsi="Times New Roman" w:cs="Times New Roman"/>
          <w:b/>
          <w:sz w:val="24"/>
          <w:szCs w:val="24"/>
        </w:rPr>
      </w:pPr>
      <w:r w:rsidRPr="00C27509">
        <w:rPr>
          <w:rFonts w:ascii="Times New Roman" w:hAnsi="Times New Roman" w:cs="Times New Roman" w:hint="eastAsia"/>
          <w:b/>
          <w:sz w:val="24"/>
          <w:szCs w:val="24"/>
        </w:rPr>
        <w:t>表</w:t>
      </w:r>
      <w:r w:rsidR="009068E4" w:rsidRPr="00C27509">
        <w:rPr>
          <w:rFonts w:ascii="Times New Roman" w:hAnsi="Times New Roman" w:cs="Times New Roman"/>
          <w:b/>
          <w:sz w:val="24"/>
          <w:szCs w:val="24"/>
        </w:rPr>
        <w:t>2</w:t>
      </w:r>
      <w:r w:rsidRPr="00C27509">
        <w:rPr>
          <w:rFonts w:ascii="Times New Roman" w:hAnsi="Times New Roman" w:cs="Times New Roman" w:hint="eastAsia"/>
          <w:b/>
          <w:sz w:val="24"/>
          <w:szCs w:val="24"/>
        </w:rPr>
        <w:t>第三方</w:t>
      </w:r>
      <w:r w:rsidRPr="00C27509">
        <w:rPr>
          <w:rFonts w:ascii="Times New Roman" w:hAnsi="Times New Roman" w:cs="Times New Roman" w:hint="eastAsia"/>
          <w:b/>
          <w:bCs/>
          <w:sz w:val="24"/>
          <w:szCs w:val="24"/>
        </w:rPr>
        <w:t>机构（或公司）</w:t>
      </w:r>
      <w:r w:rsidRPr="00C27509">
        <w:rPr>
          <w:rFonts w:ascii="Times New Roman" w:hAnsi="Times New Roman" w:cs="Times New Roman" w:hint="eastAsia"/>
          <w:b/>
          <w:sz w:val="24"/>
          <w:szCs w:val="24"/>
        </w:rPr>
        <w:t>关键人员投入的人月数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992"/>
        <w:gridCol w:w="5106"/>
      </w:tblGrid>
      <w:tr w:rsidR="00C76443" w:rsidRPr="00A10F45" w14:paraId="22020AC1" w14:textId="77777777" w:rsidTr="00A07A4E">
        <w:trPr>
          <w:trHeight w:val="624"/>
          <w:jc w:val="center"/>
        </w:trPr>
        <w:tc>
          <w:tcPr>
            <w:tcW w:w="1980" w:type="dxa"/>
            <w:shd w:val="clear" w:color="auto" w:fill="auto"/>
            <w:vAlign w:val="center"/>
          </w:tcPr>
          <w:p w14:paraId="53221FCE"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支出类别</w:t>
            </w:r>
          </w:p>
        </w:tc>
        <w:tc>
          <w:tcPr>
            <w:tcW w:w="709" w:type="dxa"/>
            <w:shd w:val="clear" w:color="auto" w:fill="auto"/>
            <w:vAlign w:val="center"/>
          </w:tcPr>
          <w:p w14:paraId="5F2B0065"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人数</w:t>
            </w:r>
          </w:p>
        </w:tc>
        <w:tc>
          <w:tcPr>
            <w:tcW w:w="992" w:type="dxa"/>
            <w:shd w:val="clear" w:color="auto" w:fill="auto"/>
            <w:vAlign w:val="center"/>
          </w:tcPr>
          <w:p w14:paraId="0FBB0560"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每人投入月数</w:t>
            </w:r>
          </w:p>
        </w:tc>
        <w:tc>
          <w:tcPr>
            <w:tcW w:w="5106" w:type="dxa"/>
            <w:shd w:val="clear" w:color="auto" w:fill="auto"/>
            <w:vAlign w:val="center"/>
          </w:tcPr>
          <w:p w14:paraId="14C9EFD2" w14:textId="77777777" w:rsidR="00C76443" w:rsidRPr="00C27509" w:rsidRDefault="00FF2CD7">
            <w:pPr>
              <w:widowControl/>
              <w:jc w:val="center"/>
              <w:rPr>
                <w:rFonts w:ascii="Times New Roman" w:hAnsi="Times New Roman" w:cs="Times New Roman"/>
                <w:b/>
                <w:bCs/>
                <w:color w:val="000000"/>
                <w:kern w:val="0"/>
                <w:sz w:val="24"/>
                <w:szCs w:val="24"/>
              </w:rPr>
            </w:pPr>
            <w:r w:rsidRPr="00C27509">
              <w:rPr>
                <w:rFonts w:ascii="Times New Roman" w:hAnsi="Times New Roman" w:cs="Times New Roman" w:hint="eastAsia"/>
                <w:b/>
                <w:bCs/>
                <w:color w:val="000000"/>
                <w:kern w:val="0"/>
                <w:sz w:val="24"/>
                <w:szCs w:val="24"/>
              </w:rPr>
              <w:t>主要工作内容</w:t>
            </w:r>
          </w:p>
        </w:tc>
      </w:tr>
      <w:tr w:rsidR="00C76443" w:rsidRPr="00A10F45" w14:paraId="7D6E917C" w14:textId="77777777" w:rsidTr="00A07A4E">
        <w:trPr>
          <w:trHeight w:val="624"/>
          <w:jc w:val="center"/>
        </w:trPr>
        <w:tc>
          <w:tcPr>
            <w:tcW w:w="1980" w:type="dxa"/>
            <w:shd w:val="clear" w:color="auto" w:fill="auto"/>
            <w:vAlign w:val="center"/>
          </w:tcPr>
          <w:p w14:paraId="4363622F" w14:textId="77777777" w:rsidR="00C76443" w:rsidRPr="00C27509" w:rsidRDefault="00FF2CD7">
            <w:pPr>
              <w:widowControl/>
              <w:jc w:val="center"/>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项目负责人</w:t>
            </w:r>
          </w:p>
        </w:tc>
        <w:tc>
          <w:tcPr>
            <w:tcW w:w="709" w:type="dxa"/>
            <w:shd w:val="clear" w:color="auto" w:fill="auto"/>
            <w:vAlign w:val="center"/>
          </w:tcPr>
          <w:p w14:paraId="56BA7745" w14:textId="77777777" w:rsidR="00C76443" w:rsidRPr="00C27509" w:rsidRDefault="00FF2CD7">
            <w:pPr>
              <w:widowControl/>
              <w:jc w:val="center"/>
              <w:rPr>
                <w:rFonts w:ascii="Times New Roman" w:hAnsi="Times New Roman" w:cs="Times New Roman"/>
                <w:color w:val="000000"/>
                <w:kern w:val="0"/>
                <w:sz w:val="24"/>
                <w:szCs w:val="24"/>
              </w:rPr>
            </w:pPr>
            <w:r w:rsidRPr="00C27509">
              <w:rPr>
                <w:rFonts w:ascii="Times New Roman" w:hAnsi="Times New Roman" w:cs="Times New Roman"/>
                <w:sz w:val="24"/>
                <w:szCs w:val="24"/>
              </w:rPr>
              <w:t>1</w:t>
            </w:r>
          </w:p>
        </w:tc>
        <w:tc>
          <w:tcPr>
            <w:tcW w:w="992" w:type="dxa"/>
            <w:shd w:val="clear" w:color="auto" w:fill="auto"/>
            <w:vAlign w:val="center"/>
          </w:tcPr>
          <w:p w14:paraId="4A7E75DF" w14:textId="77777777" w:rsidR="00C76443" w:rsidRPr="00C27509" w:rsidRDefault="004B221E">
            <w:pPr>
              <w:widowControl/>
              <w:jc w:val="center"/>
              <w:rPr>
                <w:rFonts w:ascii="Times New Roman" w:hAnsi="Times New Roman" w:cs="Times New Roman"/>
                <w:color w:val="000000"/>
                <w:kern w:val="0"/>
                <w:sz w:val="24"/>
                <w:szCs w:val="24"/>
              </w:rPr>
            </w:pPr>
            <w:r w:rsidRPr="00C27509">
              <w:rPr>
                <w:rFonts w:ascii="Times New Roman" w:hAnsi="Times New Roman" w:cs="Times New Roman"/>
                <w:sz w:val="24"/>
                <w:szCs w:val="24"/>
              </w:rPr>
              <w:t>3</w:t>
            </w:r>
          </w:p>
        </w:tc>
        <w:tc>
          <w:tcPr>
            <w:tcW w:w="5106" w:type="dxa"/>
            <w:shd w:val="clear" w:color="auto" w:fill="auto"/>
            <w:vAlign w:val="center"/>
          </w:tcPr>
          <w:p w14:paraId="707CC3C0" w14:textId="77777777" w:rsidR="00C76443" w:rsidRPr="00C27509" w:rsidRDefault="00FF2CD7">
            <w:pPr>
              <w:widowControl/>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项目总体负责</w:t>
            </w:r>
            <w:r w:rsidR="00B401F6" w:rsidRPr="00C27509">
              <w:rPr>
                <w:rFonts w:ascii="Times New Roman" w:hAnsi="Times New Roman" w:cs="Times New Roman" w:hint="eastAsia"/>
                <w:color w:val="000000"/>
                <w:kern w:val="0"/>
                <w:sz w:val="24"/>
                <w:szCs w:val="24"/>
              </w:rPr>
              <w:t>，审核报告</w:t>
            </w:r>
          </w:p>
        </w:tc>
      </w:tr>
      <w:tr w:rsidR="008E32C8" w:rsidRPr="00A10F45" w14:paraId="255434E5" w14:textId="77777777" w:rsidTr="00FD2633">
        <w:trPr>
          <w:trHeight w:val="624"/>
          <w:jc w:val="center"/>
        </w:trPr>
        <w:tc>
          <w:tcPr>
            <w:tcW w:w="1980" w:type="dxa"/>
            <w:shd w:val="clear" w:color="auto" w:fill="auto"/>
            <w:vAlign w:val="center"/>
          </w:tcPr>
          <w:p w14:paraId="15D04241" w14:textId="5573933C" w:rsidR="00C76443" w:rsidRPr="00C27509" w:rsidRDefault="00BA1918">
            <w:pPr>
              <w:widowControl/>
              <w:jc w:val="center"/>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数据</w:t>
            </w:r>
            <w:r w:rsidR="00581774">
              <w:rPr>
                <w:rFonts w:ascii="Times New Roman" w:hAnsi="Times New Roman" w:cs="Times New Roman" w:hint="eastAsia"/>
                <w:color w:val="000000"/>
                <w:kern w:val="0"/>
                <w:sz w:val="24"/>
                <w:szCs w:val="24"/>
              </w:rPr>
              <w:t>管理与</w:t>
            </w:r>
            <w:r w:rsidRPr="00C27509">
              <w:rPr>
                <w:rFonts w:ascii="Times New Roman" w:hAnsi="Times New Roman" w:cs="Times New Roman" w:hint="eastAsia"/>
                <w:color w:val="000000"/>
                <w:kern w:val="0"/>
                <w:sz w:val="24"/>
                <w:szCs w:val="24"/>
              </w:rPr>
              <w:t>分析</w:t>
            </w:r>
            <w:r w:rsidR="003036E5" w:rsidRPr="00C27509">
              <w:rPr>
                <w:rFonts w:ascii="Times New Roman" w:hAnsi="Times New Roman" w:cs="Times New Roman" w:hint="eastAsia"/>
                <w:color w:val="000000"/>
                <w:kern w:val="0"/>
                <w:sz w:val="24"/>
                <w:szCs w:val="24"/>
              </w:rPr>
              <w:t>人员</w:t>
            </w:r>
          </w:p>
        </w:tc>
        <w:tc>
          <w:tcPr>
            <w:tcW w:w="709" w:type="dxa"/>
            <w:shd w:val="clear" w:color="auto" w:fill="auto"/>
            <w:vAlign w:val="center"/>
          </w:tcPr>
          <w:p w14:paraId="718A62FE" w14:textId="212AFFB1" w:rsidR="00C76443" w:rsidRPr="00C27509" w:rsidRDefault="00237B12">
            <w:pPr>
              <w:widowControl/>
              <w:jc w:val="center"/>
              <w:rPr>
                <w:rFonts w:ascii="Times New Roman" w:hAnsi="Times New Roman" w:cs="Times New Roman"/>
                <w:color w:val="000000"/>
                <w:kern w:val="0"/>
                <w:sz w:val="24"/>
                <w:szCs w:val="24"/>
              </w:rPr>
            </w:pPr>
            <w:r>
              <w:rPr>
                <w:rFonts w:ascii="Times New Roman" w:hAnsi="Times New Roman" w:cs="Times New Roman"/>
                <w:sz w:val="24"/>
                <w:szCs w:val="24"/>
              </w:rPr>
              <w:t>6</w:t>
            </w:r>
          </w:p>
        </w:tc>
        <w:tc>
          <w:tcPr>
            <w:tcW w:w="992" w:type="dxa"/>
            <w:shd w:val="clear" w:color="auto" w:fill="auto"/>
            <w:vAlign w:val="center"/>
          </w:tcPr>
          <w:p w14:paraId="6504B0FE" w14:textId="77777777" w:rsidR="00C76443" w:rsidRPr="00C27509" w:rsidRDefault="004B221E">
            <w:pPr>
              <w:widowControl/>
              <w:jc w:val="center"/>
              <w:rPr>
                <w:rFonts w:ascii="Times New Roman" w:hAnsi="Times New Roman" w:cs="Times New Roman"/>
                <w:color w:val="000000"/>
                <w:kern w:val="0"/>
                <w:sz w:val="24"/>
                <w:szCs w:val="24"/>
              </w:rPr>
            </w:pPr>
            <w:r w:rsidRPr="00C27509">
              <w:rPr>
                <w:rFonts w:ascii="Times New Roman" w:hAnsi="Times New Roman" w:cs="Times New Roman"/>
                <w:sz w:val="24"/>
                <w:szCs w:val="24"/>
              </w:rPr>
              <w:t>2</w:t>
            </w:r>
          </w:p>
        </w:tc>
        <w:tc>
          <w:tcPr>
            <w:tcW w:w="5106" w:type="dxa"/>
            <w:shd w:val="clear" w:color="auto" w:fill="auto"/>
            <w:vAlign w:val="center"/>
          </w:tcPr>
          <w:p w14:paraId="0006F0E5" w14:textId="65AEF799" w:rsidR="00C76443" w:rsidRPr="00C27509" w:rsidRDefault="00BA1918">
            <w:pPr>
              <w:widowControl/>
              <w:rPr>
                <w:rFonts w:ascii="Times New Roman" w:hAnsi="Times New Roman" w:cs="Times New Roman"/>
                <w:color w:val="000000"/>
                <w:kern w:val="0"/>
                <w:sz w:val="24"/>
                <w:szCs w:val="24"/>
              </w:rPr>
            </w:pPr>
            <w:r w:rsidRPr="00C27509">
              <w:rPr>
                <w:rFonts w:ascii="Times New Roman" w:hAnsi="Times New Roman" w:cs="Times New Roman" w:hint="eastAsia"/>
                <w:color w:val="000000"/>
                <w:kern w:val="0"/>
                <w:sz w:val="24"/>
                <w:szCs w:val="24"/>
              </w:rPr>
              <w:t>数据</w:t>
            </w:r>
            <w:r w:rsidR="00FD2633">
              <w:rPr>
                <w:rFonts w:ascii="Times New Roman" w:hAnsi="Times New Roman" w:cs="Times New Roman" w:hint="eastAsia"/>
                <w:color w:val="000000"/>
                <w:kern w:val="0"/>
                <w:sz w:val="24"/>
                <w:szCs w:val="24"/>
              </w:rPr>
              <w:t>收集、分析、</w:t>
            </w:r>
            <w:r w:rsidRPr="00C27509">
              <w:rPr>
                <w:rFonts w:ascii="Times New Roman" w:hAnsi="Times New Roman" w:cs="Times New Roman" w:hint="eastAsia"/>
                <w:color w:val="000000"/>
                <w:kern w:val="0"/>
                <w:sz w:val="24"/>
                <w:szCs w:val="24"/>
              </w:rPr>
              <w:t>管理</w:t>
            </w:r>
            <w:r w:rsidR="00FD2633">
              <w:rPr>
                <w:rFonts w:ascii="Times New Roman" w:hAnsi="Times New Roman" w:cs="Times New Roman" w:hint="eastAsia"/>
                <w:color w:val="000000"/>
                <w:kern w:val="0"/>
                <w:sz w:val="24"/>
                <w:szCs w:val="24"/>
              </w:rPr>
              <w:t>、</w:t>
            </w:r>
            <w:r w:rsidRPr="00C27509">
              <w:rPr>
                <w:rFonts w:ascii="Times New Roman" w:hAnsi="Times New Roman" w:cs="Times New Roman" w:hint="eastAsia"/>
                <w:color w:val="000000"/>
                <w:kern w:val="0"/>
                <w:sz w:val="24"/>
                <w:szCs w:val="24"/>
              </w:rPr>
              <w:t>创建数据</w:t>
            </w:r>
            <w:r w:rsidR="00F90B20">
              <w:rPr>
                <w:rFonts w:ascii="Times New Roman" w:hAnsi="Times New Roman" w:cs="Times New Roman" w:hint="eastAsia"/>
                <w:color w:val="000000"/>
                <w:kern w:val="0"/>
                <w:sz w:val="24"/>
                <w:szCs w:val="24"/>
              </w:rPr>
              <w:t>集</w:t>
            </w:r>
            <w:r w:rsidR="00FD2633">
              <w:rPr>
                <w:rFonts w:ascii="Times New Roman" w:hAnsi="Times New Roman" w:cs="Times New Roman" w:hint="eastAsia"/>
                <w:color w:val="000000"/>
                <w:kern w:val="0"/>
                <w:sz w:val="24"/>
                <w:szCs w:val="24"/>
              </w:rPr>
              <w:t>、</w:t>
            </w:r>
            <w:r w:rsidRPr="00C27509">
              <w:rPr>
                <w:rFonts w:ascii="Times New Roman" w:hAnsi="Times New Roman" w:cs="Times New Roman" w:hint="eastAsia"/>
                <w:color w:val="000000"/>
                <w:kern w:val="0"/>
                <w:sz w:val="24"/>
                <w:szCs w:val="24"/>
              </w:rPr>
              <w:t>制图</w:t>
            </w:r>
            <w:r w:rsidR="00FD2633">
              <w:rPr>
                <w:rFonts w:ascii="Times New Roman" w:hAnsi="Times New Roman" w:cs="Times New Roman" w:hint="eastAsia"/>
                <w:color w:val="000000"/>
                <w:kern w:val="0"/>
                <w:sz w:val="24"/>
                <w:szCs w:val="24"/>
              </w:rPr>
              <w:t>、</w:t>
            </w:r>
            <w:r w:rsidRPr="00C27509">
              <w:rPr>
                <w:rFonts w:ascii="Times New Roman" w:hAnsi="Times New Roman" w:cs="Times New Roman" w:hint="eastAsia"/>
                <w:color w:val="000000"/>
                <w:kern w:val="0"/>
                <w:sz w:val="24"/>
                <w:szCs w:val="24"/>
              </w:rPr>
              <w:t>编制报告</w:t>
            </w:r>
            <w:r w:rsidR="003036E5" w:rsidRPr="00C27509">
              <w:rPr>
                <w:rFonts w:ascii="Times New Roman" w:hAnsi="Times New Roman" w:cs="Times New Roman" w:hint="eastAsia"/>
                <w:color w:val="000000"/>
                <w:kern w:val="0"/>
                <w:sz w:val="24"/>
                <w:szCs w:val="24"/>
              </w:rPr>
              <w:t>（含实地调研</w:t>
            </w:r>
            <w:r w:rsidR="00FD2633">
              <w:rPr>
                <w:rFonts w:ascii="Times New Roman" w:hAnsi="Times New Roman" w:cs="Times New Roman" w:hint="eastAsia"/>
                <w:color w:val="000000"/>
                <w:kern w:val="0"/>
                <w:sz w:val="24"/>
                <w:szCs w:val="24"/>
              </w:rPr>
              <w:t>和监测方案设计</w:t>
            </w:r>
            <w:r w:rsidR="003036E5" w:rsidRPr="00C27509">
              <w:rPr>
                <w:rFonts w:ascii="Times New Roman" w:hAnsi="Times New Roman" w:cs="Times New Roman" w:hint="eastAsia"/>
                <w:color w:val="000000"/>
                <w:kern w:val="0"/>
                <w:sz w:val="24"/>
                <w:szCs w:val="24"/>
              </w:rPr>
              <w:t>）</w:t>
            </w:r>
          </w:p>
        </w:tc>
      </w:tr>
    </w:tbl>
    <w:p w14:paraId="0FF13C1F" w14:textId="1CF8E81E" w:rsidR="00C76443" w:rsidRPr="00C27509" w:rsidRDefault="00FF2CD7">
      <w:pPr>
        <w:outlineLvl w:val="0"/>
        <w:rPr>
          <w:rFonts w:ascii="Times New Roman" w:hAnsi="Times New Roman" w:cs="Times New Roman"/>
          <w:b/>
          <w:sz w:val="28"/>
          <w:szCs w:val="28"/>
        </w:rPr>
      </w:pPr>
      <w:r w:rsidRPr="00C27509">
        <w:rPr>
          <w:rFonts w:ascii="Times New Roman" w:hAnsi="Times New Roman" w:cs="Times New Roman"/>
          <w:b/>
          <w:sz w:val="28"/>
          <w:szCs w:val="28"/>
        </w:rPr>
        <w:t xml:space="preserve">8. </w:t>
      </w:r>
      <w:r w:rsidRPr="00C27509">
        <w:rPr>
          <w:rFonts w:ascii="Times New Roman" w:hAnsi="Times New Roman" w:cs="Times New Roman" w:hint="eastAsia"/>
          <w:b/>
          <w:sz w:val="28"/>
          <w:szCs w:val="28"/>
        </w:rPr>
        <w:t>项目办提供的设施</w:t>
      </w:r>
    </w:p>
    <w:p w14:paraId="69A81DA9" w14:textId="30C8C591" w:rsidR="00815776" w:rsidRPr="00C41EBB" w:rsidRDefault="00FF2CD7" w:rsidP="00815776">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hint="eastAsia"/>
          <w:sz w:val="24"/>
          <w:szCs w:val="24"/>
        </w:rPr>
        <w:t>项目办在第三方机构（或公司）开展任务期间提供以下设施</w:t>
      </w:r>
      <w:r w:rsidR="00815776">
        <w:rPr>
          <w:rFonts w:ascii="Times New Roman" w:hAnsi="Times New Roman" w:cs="Times New Roman" w:hint="eastAsia"/>
          <w:sz w:val="24"/>
          <w:szCs w:val="24"/>
        </w:rPr>
        <w:t>：</w:t>
      </w:r>
    </w:p>
    <w:p w14:paraId="349C35D2" w14:textId="469C2BB7" w:rsidR="00C76443" w:rsidRPr="00C27509" w:rsidRDefault="00815776">
      <w:pPr>
        <w:spacing w:line="360" w:lineRule="auto"/>
        <w:ind w:firstLineChars="200" w:firstLine="480"/>
        <w:rPr>
          <w:rFonts w:ascii="Times New Roman" w:hAnsi="Times New Roman" w:cs="Times New Roman"/>
          <w:sz w:val="24"/>
          <w:szCs w:val="24"/>
        </w:rPr>
      </w:pPr>
      <w:r w:rsidRPr="004E01B4">
        <w:rPr>
          <w:rFonts w:ascii="Times New Roman" w:hAnsi="Times New Roman" w:cs="Times New Roman"/>
          <w:sz w:val="24"/>
          <w:szCs w:val="24"/>
        </w:rPr>
        <w:t>8.1</w:t>
      </w:r>
      <w:r w:rsidRPr="00A07A4E">
        <w:rPr>
          <w:rFonts w:ascii="Times New Roman" w:hAnsi="Times New Roman" w:hint="eastAsia"/>
          <w:sz w:val="24"/>
        </w:rPr>
        <w:t>为协助此项工作的承担单位对数据的收集，广东省和韶关市各有关政府部门，特别是生态环境部门和农业农村部门，将按照国家数据管理规定提供对数据使用的支持；</w:t>
      </w:r>
    </w:p>
    <w:p w14:paraId="67C99AD8" w14:textId="37D7872E"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8.</w:t>
      </w:r>
      <w:r w:rsidR="00815776">
        <w:rPr>
          <w:rFonts w:ascii="Times New Roman" w:hAnsi="Times New Roman" w:cs="Times New Roman"/>
          <w:sz w:val="24"/>
          <w:szCs w:val="24"/>
        </w:rPr>
        <w:t>2</w:t>
      </w:r>
      <w:r w:rsidR="00815776" w:rsidRPr="00A10F45">
        <w:rPr>
          <w:rFonts w:ascii="Times New Roman" w:hAnsi="Times New Roman" w:cs="Times New Roman"/>
          <w:sz w:val="24"/>
          <w:szCs w:val="24"/>
        </w:rPr>
        <w:t xml:space="preserve"> </w:t>
      </w:r>
      <w:r w:rsidRPr="00C27509">
        <w:rPr>
          <w:rFonts w:ascii="Times New Roman" w:hAnsi="Times New Roman" w:cs="Times New Roman" w:hint="eastAsia"/>
          <w:sz w:val="24"/>
          <w:szCs w:val="24"/>
        </w:rPr>
        <w:t>第三方机构</w:t>
      </w:r>
      <w:r w:rsidR="00B401F6" w:rsidRPr="00C27509">
        <w:rPr>
          <w:rFonts w:ascii="Times New Roman" w:hAnsi="Times New Roman" w:cs="Times New Roman" w:hint="eastAsia"/>
          <w:sz w:val="24"/>
          <w:szCs w:val="24"/>
        </w:rPr>
        <w:t>（或公司）</w:t>
      </w:r>
      <w:r w:rsidRPr="00C27509">
        <w:rPr>
          <w:rFonts w:ascii="Times New Roman" w:hAnsi="Times New Roman" w:cs="Times New Roman" w:hint="eastAsia"/>
          <w:sz w:val="24"/>
          <w:szCs w:val="24"/>
        </w:rPr>
        <w:t>开展任务所需的项目文件，如：项目执行手册等；</w:t>
      </w:r>
    </w:p>
    <w:p w14:paraId="3C463D57" w14:textId="7FEDE41A"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8.</w:t>
      </w:r>
      <w:r w:rsidR="00815776">
        <w:rPr>
          <w:rFonts w:ascii="Times New Roman" w:hAnsi="Times New Roman" w:cs="Times New Roman"/>
          <w:sz w:val="24"/>
          <w:szCs w:val="24"/>
        </w:rPr>
        <w:t>3</w:t>
      </w:r>
      <w:r w:rsidR="00815776" w:rsidRPr="00C27509">
        <w:rPr>
          <w:rFonts w:ascii="Times New Roman" w:hAnsi="Times New Roman" w:cs="Times New Roman"/>
          <w:sz w:val="24"/>
          <w:szCs w:val="24"/>
        </w:rPr>
        <w:t xml:space="preserve"> </w:t>
      </w:r>
      <w:r w:rsidRPr="00C27509">
        <w:rPr>
          <w:rFonts w:ascii="Times New Roman" w:hAnsi="Times New Roman" w:cs="Times New Roman" w:hint="eastAsia"/>
          <w:sz w:val="24"/>
          <w:szCs w:val="24"/>
        </w:rPr>
        <w:t>为第三方机构（或公司）开展工作所必需的沟通协调；</w:t>
      </w:r>
    </w:p>
    <w:p w14:paraId="6DAC0985" w14:textId="330956BC"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8.</w:t>
      </w:r>
      <w:r w:rsidR="00815776">
        <w:rPr>
          <w:rFonts w:ascii="Times New Roman" w:hAnsi="Times New Roman" w:cs="Times New Roman"/>
          <w:sz w:val="24"/>
          <w:szCs w:val="24"/>
        </w:rPr>
        <w:t>4</w:t>
      </w:r>
      <w:r w:rsidR="00815776" w:rsidRPr="00C27509">
        <w:rPr>
          <w:rFonts w:ascii="Times New Roman" w:hAnsi="Times New Roman" w:cs="Times New Roman"/>
          <w:sz w:val="24"/>
          <w:szCs w:val="24"/>
        </w:rPr>
        <w:t xml:space="preserve"> </w:t>
      </w:r>
      <w:r w:rsidRPr="00C27509">
        <w:rPr>
          <w:rFonts w:ascii="Times New Roman" w:hAnsi="Times New Roman" w:cs="Times New Roman" w:hint="eastAsia"/>
          <w:sz w:val="24"/>
          <w:szCs w:val="24"/>
        </w:rPr>
        <w:t>指定的项目人员与第三方机构</w:t>
      </w:r>
      <w:r w:rsidR="00B401F6" w:rsidRPr="00C27509">
        <w:rPr>
          <w:rFonts w:ascii="Times New Roman" w:hAnsi="Times New Roman" w:cs="Times New Roman" w:hint="eastAsia"/>
          <w:sz w:val="24"/>
          <w:szCs w:val="24"/>
        </w:rPr>
        <w:t>（或公司）</w:t>
      </w:r>
      <w:r w:rsidRPr="00C27509">
        <w:rPr>
          <w:rFonts w:ascii="Times New Roman" w:hAnsi="Times New Roman" w:cs="Times New Roman" w:hint="eastAsia"/>
          <w:sz w:val="24"/>
          <w:szCs w:val="24"/>
        </w:rPr>
        <w:t>沟通协调工作。</w:t>
      </w:r>
    </w:p>
    <w:p w14:paraId="2D6E5AB9" w14:textId="77777777" w:rsidR="00C76443" w:rsidRPr="00C27509" w:rsidRDefault="00FF2CD7">
      <w:pPr>
        <w:outlineLvl w:val="0"/>
        <w:rPr>
          <w:rFonts w:ascii="Times New Roman" w:hAnsi="Times New Roman" w:cs="Times New Roman"/>
          <w:b/>
          <w:sz w:val="28"/>
          <w:szCs w:val="28"/>
        </w:rPr>
      </w:pPr>
      <w:r w:rsidRPr="00C27509">
        <w:rPr>
          <w:rFonts w:ascii="Times New Roman" w:hAnsi="Times New Roman" w:cs="Times New Roman"/>
          <w:b/>
          <w:sz w:val="28"/>
          <w:szCs w:val="28"/>
        </w:rPr>
        <w:t xml:space="preserve">9. </w:t>
      </w:r>
      <w:r w:rsidRPr="00C27509">
        <w:rPr>
          <w:rFonts w:ascii="Times New Roman" w:hAnsi="Times New Roman" w:cs="Times New Roman" w:hint="eastAsia"/>
          <w:b/>
          <w:sz w:val="28"/>
          <w:szCs w:val="28"/>
        </w:rPr>
        <w:t>第三方机构（或公司）将提供以下设施</w:t>
      </w:r>
    </w:p>
    <w:p w14:paraId="7D9B31DC" w14:textId="13ED7EA6"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9.1</w:t>
      </w:r>
      <w:r w:rsidR="00A10F45" w:rsidRPr="00A10F45">
        <w:rPr>
          <w:rFonts w:ascii="Times New Roman" w:hAnsi="Times New Roman" w:cs="Times New Roman"/>
          <w:sz w:val="24"/>
          <w:szCs w:val="24"/>
        </w:rPr>
        <w:t xml:space="preserve"> </w:t>
      </w:r>
      <w:r w:rsidRPr="00C27509">
        <w:rPr>
          <w:rFonts w:ascii="Times New Roman" w:hAnsi="Times New Roman" w:cs="Times New Roman" w:hint="eastAsia"/>
          <w:sz w:val="24"/>
          <w:szCs w:val="24"/>
        </w:rPr>
        <w:t>人员费、国内差旅费、住宿费、通讯费；</w:t>
      </w:r>
    </w:p>
    <w:p w14:paraId="45D4D023" w14:textId="5AF5E515"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9.2</w:t>
      </w:r>
      <w:r w:rsidR="00A10F45" w:rsidRPr="00A10F45">
        <w:rPr>
          <w:rFonts w:ascii="Times New Roman" w:hAnsi="Times New Roman" w:cs="Times New Roman"/>
          <w:sz w:val="24"/>
          <w:szCs w:val="24"/>
        </w:rPr>
        <w:t xml:space="preserve"> </w:t>
      </w:r>
      <w:r w:rsidRPr="00C27509">
        <w:rPr>
          <w:rFonts w:ascii="Times New Roman" w:hAnsi="Times New Roman" w:cs="Times New Roman" w:hint="eastAsia"/>
          <w:sz w:val="24"/>
          <w:szCs w:val="24"/>
        </w:rPr>
        <w:t>第三方机构（或公司）工作所需计算机，包括相关软硬件和耗材、打印机、复印机及耗材、传真机等日常办公设备；</w:t>
      </w:r>
    </w:p>
    <w:p w14:paraId="1041BB70" w14:textId="26622F59" w:rsidR="00C76443" w:rsidRPr="00C27509"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9.3</w:t>
      </w:r>
      <w:r w:rsidR="00A10F45" w:rsidRPr="00A10F45">
        <w:rPr>
          <w:rFonts w:ascii="Times New Roman" w:hAnsi="Times New Roman" w:cs="Times New Roman"/>
          <w:sz w:val="24"/>
          <w:szCs w:val="24"/>
        </w:rPr>
        <w:t xml:space="preserve"> </w:t>
      </w:r>
      <w:r w:rsidRPr="00C27509">
        <w:rPr>
          <w:rFonts w:ascii="Times New Roman" w:hAnsi="Times New Roman" w:cs="Times New Roman" w:hint="eastAsia"/>
          <w:sz w:val="24"/>
          <w:szCs w:val="24"/>
        </w:rPr>
        <w:t>办公场地和设施；</w:t>
      </w:r>
    </w:p>
    <w:p w14:paraId="44C080AB" w14:textId="1FBF1F35" w:rsidR="00C76443" w:rsidRPr="00C41EBB" w:rsidRDefault="00FF2CD7">
      <w:pPr>
        <w:spacing w:line="360" w:lineRule="auto"/>
        <w:ind w:firstLineChars="200" w:firstLine="480"/>
        <w:rPr>
          <w:rFonts w:ascii="Times New Roman" w:hAnsi="Times New Roman" w:cs="Times New Roman"/>
          <w:sz w:val="24"/>
          <w:szCs w:val="24"/>
        </w:rPr>
      </w:pPr>
      <w:r w:rsidRPr="00C27509">
        <w:rPr>
          <w:rFonts w:ascii="Times New Roman" w:hAnsi="Times New Roman" w:cs="Times New Roman"/>
          <w:sz w:val="24"/>
          <w:szCs w:val="24"/>
        </w:rPr>
        <w:t>9.</w:t>
      </w:r>
      <w:r w:rsidRPr="00C41EBB">
        <w:rPr>
          <w:rFonts w:ascii="Times New Roman" w:hAnsi="Times New Roman" w:cs="Times New Roman"/>
          <w:sz w:val="24"/>
          <w:szCs w:val="24"/>
        </w:rPr>
        <w:t>4</w:t>
      </w:r>
      <w:r w:rsidR="00A10F45" w:rsidRPr="00C41EBB">
        <w:rPr>
          <w:rFonts w:ascii="Times New Roman" w:hAnsi="Times New Roman" w:cs="Times New Roman"/>
          <w:sz w:val="24"/>
          <w:szCs w:val="24"/>
        </w:rPr>
        <w:t xml:space="preserve"> </w:t>
      </w:r>
      <w:r w:rsidRPr="00C41EBB">
        <w:rPr>
          <w:rFonts w:ascii="Times New Roman" w:hAnsi="Times New Roman" w:cs="Times New Roman" w:hint="eastAsia"/>
          <w:sz w:val="24"/>
          <w:szCs w:val="24"/>
        </w:rPr>
        <w:t>开展任务所需的车辆租赁等费用；</w:t>
      </w:r>
    </w:p>
    <w:p w14:paraId="2814F6D1" w14:textId="021CFEBD" w:rsidR="00C76443" w:rsidRPr="00C41EBB" w:rsidRDefault="00FF2CD7">
      <w:pPr>
        <w:spacing w:line="360" w:lineRule="auto"/>
        <w:ind w:firstLineChars="200" w:firstLine="480"/>
        <w:rPr>
          <w:rFonts w:ascii="Times New Roman" w:hAnsi="Times New Roman" w:cs="Times New Roman"/>
          <w:sz w:val="24"/>
          <w:szCs w:val="24"/>
        </w:rPr>
      </w:pPr>
      <w:r w:rsidRPr="00C41EBB">
        <w:rPr>
          <w:rFonts w:ascii="Times New Roman" w:hAnsi="Times New Roman" w:cs="Times New Roman"/>
          <w:sz w:val="24"/>
          <w:szCs w:val="24"/>
        </w:rPr>
        <w:t>9.5</w:t>
      </w:r>
      <w:r w:rsidR="00A10F45" w:rsidRPr="00C41EBB">
        <w:rPr>
          <w:rFonts w:ascii="Times New Roman" w:hAnsi="Times New Roman" w:cs="Times New Roman"/>
          <w:sz w:val="24"/>
          <w:szCs w:val="24"/>
        </w:rPr>
        <w:t xml:space="preserve"> </w:t>
      </w:r>
      <w:r w:rsidRPr="00C41EBB">
        <w:rPr>
          <w:rFonts w:ascii="Times New Roman" w:hAnsi="Times New Roman" w:cs="Times New Roman" w:hint="eastAsia"/>
          <w:sz w:val="24"/>
          <w:szCs w:val="24"/>
        </w:rPr>
        <w:t>报告、文件的准备和印刷等费用；</w:t>
      </w:r>
    </w:p>
    <w:p w14:paraId="474D6978" w14:textId="2D653AE7" w:rsidR="00C76443" w:rsidRPr="00C41EBB" w:rsidRDefault="00FF2CD7">
      <w:pPr>
        <w:spacing w:line="360" w:lineRule="auto"/>
        <w:ind w:firstLineChars="200" w:firstLine="480"/>
        <w:rPr>
          <w:rFonts w:ascii="Times New Roman" w:hAnsi="Times New Roman" w:cs="Times New Roman"/>
          <w:sz w:val="24"/>
          <w:szCs w:val="24"/>
        </w:rPr>
      </w:pPr>
      <w:r w:rsidRPr="00C41EBB">
        <w:rPr>
          <w:rFonts w:ascii="Times New Roman" w:hAnsi="Times New Roman" w:cs="Times New Roman"/>
          <w:sz w:val="24"/>
          <w:szCs w:val="24"/>
        </w:rPr>
        <w:t>9.6</w:t>
      </w:r>
      <w:r w:rsidR="00A10F45" w:rsidRPr="00C41EBB">
        <w:rPr>
          <w:rFonts w:ascii="Times New Roman" w:hAnsi="Times New Roman" w:cs="Times New Roman"/>
          <w:sz w:val="24"/>
          <w:szCs w:val="24"/>
        </w:rPr>
        <w:t xml:space="preserve"> </w:t>
      </w:r>
      <w:r w:rsidRPr="00C41EBB">
        <w:rPr>
          <w:rFonts w:ascii="Times New Roman" w:hAnsi="Times New Roman" w:cs="Times New Roman" w:hint="eastAsia"/>
          <w:sz w:val="24"/>
          <w:szCs w:val="24"/>
        </w:rPr>
        <w:t>为开展</w:t>
      </w:r>
      <w:proofErr w:type="gramStart"/>
      <w:r w:rsidRPr="00C41EBB">
        <w:rPr>
          <w:rFonts w:ascii="Times New Roman" w:hAnsi="Times New Roman" w:cs="Times New Roman" w:hint="eastAsia"/>
          <w:sz w:val="24"/>
          <w:szCs w:val="24"/>
        </w:rPr>
        <w:t>本任务</w:t>
      </w:r>
      <w:proofErr w:type="gramEnd"/>
      <w:r w:rsidRPr="00C41EBB">
        <w:rPr>
          <w:rFonts w:ascii="Times New Roman" w:hAnsi="Times New Roman" w:cs="Times New Roman" w:hint="eastAsia"/>
          <w:sz w:val="24"/>
          <w:szCs w:val="24"/>
        </w:rPr>
        <w:t>所需要的其他设备、措施和保险等。</w:t>
      </w:r>
    </w:p>
    <w:p w14:paraId="051B24E4" w14:textId="77777777" w:rsidR="00C76443" w:rsidRPr="00C41EBB" w:rsidRDefault="00FF2CD7">
      <w:pPr>
        <w:outlineLvl w:val="0"/>
        <w:rPr>
          <w:rFonts w:ascii="Times New Roman" w:hAnsi="Times New Roman" w:cs="Times New Roman"/>
          <w:b/>
          <w:sz w:val="28"/>
          <w:szCs w:val="28"/>
        </w:rPr>
      </w:pPr>
      <w:r w:rsidRPr="00C41EBB">
        <w:rPr>
          <w:rFonts w:ascii="Times New Roman" w:hAnsi="Times New Roman" w:cs="Times New Roman"/>
          <w:b/>
          <w:sz w:val="28"/>
          <w:szCs w:val="28"/>
        </w:rPr>
        <w:t xml:space="preserve">10. </w:t>
      </w:r>
      <w:r w:rsidRPr="00C41EBB">
        <w:rPr>
          <w:rFonts w:ascii="Times New Roman" w:hAnsi="Times New Roman" w:cs="Times New Roman" w:hint="eastAsia"/>
          <w:b/>
          <w:sz w:val="28"/>
          <w:szCs w:val="28"/>
        </w:rPr>
        <w:t>其他说明</w:t>
      </w:r>
    </w:p>
    <w:p w14:paraId="4057ACEE" w14:textId="77777777" w:rsidR="004B221E" w:rsidRDefault="00FF2CD7">
      <w:pPr>
        <w:spacing w:line="360" w:lineRule="auto"/>
        <w:ind w:firstLineChars="200" w:firstLine="480"/>
        <w:rPr>
          <w:rFonts w:ascii="Times New Roman" w:hAnsi="Times New Roman" w:cs="Times New Roman"/>
          <w:sz w:val="24"/>
          <w:szCs w:val="24"/>
        </w:rPr>
      </w:pPr>
      <w:r w:rsidRPr="00C41EBB">
        <w:rPr>
          <w:rFonts w:ascii="Times New Roman" w:hAnsi="Times New Roman" w:cs="Times New Roman" w:hint="eastAsia"/>
          <w:sz w:val="24"/>
          <w:szCs w:val="24"/>
        </w:rPr>
        <w:lastRenderedPageBreak/>
        <w:t>本采购计划为总价的合同，合同将依据世界银行咨询顾问聘请指南的</w:t>
      </w:r>
      <w:r w:rsidRPr="00A07A4E">
        <w:rPr>
          <w:rFonts w:ascii="Times New Roman" w:hAnsi="Times New Roman" w:hint="eastAsia"/>
          <w:sz w:val="24"/>
        </w:rPr>
        <w:t>基于咨询顾问资历（</w:t>
      </w:r>
      <w:r w:rsidRPr="00A07A4E">
        <w:rPr>
          <w:rFonts w:ascii="Times New Roman" w:hAnsi="Times New Roman"/>
          <w:sz w:val="24"/>
        </w:rPr>
        <w:t>CQS</w:t>
      </w:r>
      <w:r w:rsidRPr="00A07A4E">
        <w:rPr>
          <w:rFonts w:ascii="Times New Roman" w:hAnsi="Times New Roman" w:hint="eastAsia"/>
          <w:sz w:val="24"/>
        </w:rPr>
        <w:t>）的选择方式的要求开展采购工作。</w:t>
      </w:r>
    </w:p>
    <w:sectPr w:rsidR="004B221E" w:rsidSect="00D93BBB">
      <w:headerReference w:type="default" r:id="rId9"/>
      <w:footerReference w:type="default" r:id="rId10"/>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9F3D" w14:textId="77777777" w:rsidR="00FE28D5" w:rsidRDefault="00FE28D5">
      <w:r>
        <w:separator/>
      </w:r>
    </w:p>
  </w:endnote>
  <w:endnote w:type="continuationSeparator" w:id="0">
    <w:p w14:paraId="0DD83D7A" w14:textId="77777777" w:rsidR="00FE28D5" w:rsidRDefault="00FE28D5">
      <w:r>
        <w:continuationSeparator/>
      </w:r>
    </w:p>
  </w:endnote>
  <w:endnote w:type="continuationNotice" w:id="1">
    <w:p w14:paraId="13CA8B71" w14:textId="77777777" w:rsidR="00FE28D5" w:rsidRDefault="00FE2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72479"/>
      <w:docPartObj>
        <w:docPartGallery w:val="Page Numbers (Bottom of Page)"/>
        <w:docPartUnique/>
      </w:docPartObj>
    </w:sdtPr>
    <w:sdtEndPr>
      <w:rPr>
        <w:rFonts w:ascii="Times New Roman" w:hAnsi="Times New Roman" w:cs="Times New Roman"/>
      </w:rPr>
    </w:sdtEndPr>
    <w:sdtContent>
      <w:p w14:paraId="402CF112" w14:textId="2FA3D94B" w:rsidR="00D93BBB" w:rsidRPr="00D93BBB" w:rsidRDefault="00D93BBB">
        <w:pPr>
          <w:pStyle w:val="ab"/>
          <w:jc w:val="center"/>
          <w:rPr>
            <w:rFonts w:ascii="Times New Roman" w:hAnsi="Times New Roman" w:cs="Times New Roman"/>
          </w:rPr>
        </w:pPr>
        <w:r w:rsidRPr="00D93BBB">
          <w:rPr>
            <w:rFonts w:ascii="Times New Roman" w:hAnsi="Times New Roman" w:cs="Times New Roman"/>
          </w:rPr>
          <w:fldChar w:fldCharType="begin"/>
        </w:r>
        <w:r w:rsidRPr="00D93BBB">
          <w:rPr>
            <w:rFonts w:ascii="Times New Roman" w:hAnsi="Times New Roman" w:cs="Times New Roman"/>
          </w:rPr>
          <w:instrText>PAGE   \* MERGEFORMAT</w:instrText>
        </w:r>
        <w:r w:rsidRPr="00D93BBB">
          <w:rPr>
            <w:rFonts w:ascii="Times New Roman" w:hAnsi="Times New Roman" w:cs="Times New Roman"/>
          </w:rPr>
          <w:fldChar w:fldCharType="separate"/>
        </w:r>
        <w:r w:rsidRPr="00D93BBB">
          <w:rPr>
            <w:rFonts w:ascii="Times New Roman" w:hAnsi="Times New Roman" w:cs="Times New Roman"/>
            <w:lang w:val="zh-CN"/>
          </w:rPr>
          <w:t>2</w:t>
        </w:r>
        <w:r w:rsidRPr="00D93BBB">
          <w:rPr>
            <w:rFonts w:ascii="Times New Roman" w:hAnsi="Times New Roman" w:cs="Times New Roman"/>
          </w:rPr>
          <w:fldChar w:fldCharType="end"/>
        </w:r>
      </w:p>
    </w:sdtContent>
  </w:sdt>
  <w:p w14:paraId="0DBAFCB2" w14:textId="77777777" w:rsidR="00D93BBB" w:rsidRDefault="00D93B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05A4" w14:textId="77777777" w:rsidR="00FE28D5" w:rsidRDefault="00FE28D5">
      <w:r>
        <w:separator/>
      </w:r>
    </w:p>
  </w:footnote>
  <w:footnote w:type="continuationSeparator" w:id="0">
    <w:p w14:paraId="7AA832E7" w14:textId="77777777" w:rsidR="00FE28D5" w:rsidRDefault="00FE28D5">
      <w:r>
        <w:continuationSeparator/>
      </w:r>
    </w:p>
  </w:footnote>
  <w:footnote w:type="continuationNotice" w:id="1">
    <w:p w14:paraId="572F8EF9" w14:textId="77777777" w:rsidR="00FE28D5" w:rsidRDefault="00FE2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BE6E" w14:textId="74F3E4F5" w:rsidR="00D93BBB" w:rsidRDefault="00D93BBB" w:rsidP="00D93BBB">
    <w:pPr>
      <w:pStyle w:val="ad"/>
    </w:pPr>
    <w:r>
      <w:rPr>
        <w:rFonts w:hint="eastAsia"/>
      </w:rPr>
      <w:t>全球环境基金“中国</w:t>
    </w:r>
    <w:r>
      <w:rPr>
        <w:rFonts w:hint="eastAsia"/>
      </w:rPr>
      <w:t>PFOS</w:t>
    </w:r>
    <w:r>
      <w:rPr>
        <w:rFonts w:hint="eastAsia"/>
      </w:rPr>
      <w:t>优先行业削减与淘汰项目”</w:t>
    </w:r>
    <w:r>
      <w:t>(</w:t>
    </w:r>
    <w:r>
      <w:rPr>
        <w:rFonts w:hint="eastAsia"/>
      </w:rPr>
      <w:t>TFA4337</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EFD"/>
    <w:multiLevelType w:val="multilevel"/>
    <w:tmpl w:val="091F1E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20A784A"/>
    <w:multiLevelType w:val="multilevel"/>
    <w:tmpl w:val="320A784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3C6656A2"/>
    <w:multiLevelType w:val="hybridMultilevel"/>
    <w:tmpl w:val="AD947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A4FE6"/>
    <w:multiLevelType w:val="hybridMultilevel"/>
    <w:tmpl w:val="CE22A4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11556512">
    <w:abstractNumId w:val="0"/>
  </w:num>
  <w:num w:numId="2" w16cid:durableId="1810854353">
    <w:abstractNumId w:val="1"/>
  </w:num>
  <w:num w:numId="3" w16cid:durableId="911157930">
    <w:abstractNumId w:val="3"/>
  </w:num>
  <w:num w:numId="4" w16cid:durableId="1430078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BmMWEzZTkzYjU0NTQ3MzcwZjBkN2M1NWI1YjFjNTkifQ=="/>
  </w:docVars>
  <w:rsids>
    <w:rsidRoot w:val="009707E2"/>
    <w:rsid w:val="000118EB"/>
    <w:rsid w:val="00016023"/>
    <w:rsid w:val="0002037C"/>
    <w:rsid w:val="0002367C"/>
    <w:rsid w:val="000251E8"/>
    <w:rsid w:val="000309CF"/>
    <w:rsid w:val="00031496"/>
    <w:rsid w:val="00033951"/>
    <w:rsid w:val="00040057"/>
    <w:rsid w:val="00041F23"/>
    <w:rsid w:val="00041F9F"/>
    <w:rsid w:val="00042AF6"/>
    <w:rsid w:val="000434C0"/>
    <w:rsid w:val="00052638"/>
    <w:rsid w:val="0005343F"/>
    <w:rsid w:val="00056597"/>
    <w:rsid w:val="00057FA7"/>
    <w:rsid w:val="00063907"/>
    <w:rsid w:val="0007276A"/>
    <w:rsid w:val="00074260"/>
    <w:rsid w:val="00080F38"/>
    <w:rsid w:val="0008164B"/>
    <w:rsid w:val="00084EB3"/>
    <w:rsid w:val="00086419"/>
    <w:rsid w:val="000901BF"/>
    <w:rsid w:val="00090650"/>
    <w:rsid w:val="000917C3"/>
    <w:rsid w:val="0009331B"/>
    <w:rsid w:val="00094E96"/>
    <w:rsid w:val="000A062B"/>
    <w:rsid w:val="000A1526"/>
    <w:rsid w:val="000A21CD"/>
    <w:rsid w:val="000A3043"/>
    <w:rsid w:val="000A6431"/>
    <w:rsid w:val="000B121F"/>
    <w:rsid w:val="000B33EB"/>
    <w:rsid w:val="000B40ED"/>
    <w:rsid w:val="000E2E31"/>
    <w:rsid w:val="000F0E46"/>
    <w:rsid w:val="000F31E9"/>
    <w:rsid w:val="000F46D2"/>
    <w:rsid w:val="000F682E"/>
    <w:rsid w:val="000F794F"/>
    <w:rsid w:val="00130425"/>
    <w:rsid w:val="001310D7"/>
    <w:rsid w:val="0013657B"/>
    <w:rsid w:val="00140A00"/>
    <w:rsid w:val="00141639"/>
    <w:rsid w:val="001426EF"/>
    <w:rsid w:val="001453BF"/>
    <w:rsid w:val="001662BD"/>
    <w:rsid w:val="001726C5"/>
    <w:rsid w:val="00173AB9"/>
    <w:rsid w:val="00174AD2"/>
    <w:rsid w:val="001805B0"/>
    <w:rsid w:val="00181353"/>
    <w:rsid w:val="001839CD"/>
    <w:rsid w:val="001963A9"/>
    <w:rsid w:val="001A41E2"/>
    <w:rsid w:val="001A4376"/>
    <w:rsid w:val="001A490B"/>
    <w:rsid w:val="001B358A"/>
    <w:rsid w:val="001B7127"/>
    <w:rsid w:val="001C3904"/>
    <w:rsid w:val="001C3CA9"/>
    <w:rsid w:val="001C45B9"/>
    <w:rsid w:val="001D69D3"/>
    <w:rsid w:val="001D7536"/>
    <w:rsid w:val="001D7B86"/>
    <w:rsid w:val="001E4E72"/>
    <w:rsid w:val="001F187F"/>
    <w:rsid w:val="001F2882"/>
    <w:rsid w:val="00207370"/>
    <w:rsid w:val="002100F3"/>
    <w:rsid w:val="002230E4"/>
    <w:rsid w:val="00223A1B"/>
    <w:rsid w:val="00230E26"/>
    <w:rsid w:val="002361A7"/>
    <w:rsid w:val="00237B12"/>
    <w:rsid w:val="00241DED"/>
    <w:rsid w:val="00243129"/>
    <w:rsid w:val="00243FD3"/>
    <w:rsid w:val="0024565D"/>
    <w:rsid w:val="00250F12"/>
    <w:rsid w:val="002526F8"/>
    <w:rsid w:val="002532E4"/>
    <w:rsid w:val="002561AD"/>
    <w:rsid w:val="00257205"/>
    <w:rsid w:val="002647BE"/>
    <w:rsid w:val="00271A24"/>
    <w:rsid w:val="0028132D"/>
    <w:rsid w:val="002906D3"/>
    <w:rsid w:val="002951C6"/>
    <w:rsid w:val="00295883"/>
    <w:rsid w:val="0029626C"/>
    <w:rsid w:val="002A29BA"/>
    <w:rsid w:val="002A5D17"/>
    <w:rsid w:val="002B1693"/>
    <w:rsid w:val="002B6D80"/>
    <w:rsid w:val="002C30F7"/>
    <w:rsid w:val="002C349D"/>
    <w:rsid w:val="002C6666"/>
    <w:rsid w:val="002C6704"/>
    <w:rsid w:val="002D4F19"/>
    <w:rsid w:val="002D5E64"/>
    <w:rsid w:val="002D6B3C"/>
    <w:rsid w:val="002F23D6"/>
    <w:rsid w:val="00300B0C"/>
    <w:rsid w:val="003014F2"/>
    <w:rsid w:val="003036E5"/>
    <w:rsid w:val="00303A4D"/>
    <w:rsid w:val="00305A54"/>
    <w:rsid w:val="003220B4"/>
    <w:rsid w:val="0032541A"/>
    <w:rsid w:val="0033133B"/>
    <w:rsid w:val="00331FA1"/>
    <w:rsid w:val="00334D2A"/>
    <w:rsid w:val="0034085F"/>
    <w:rsid w:val="003418C3"/>
    <w:rsid w:val="003430CF"/>
    <w:rsid w:val="00346846"/>
    <w:rsid w:val="0034780D"/>
    <w:rsid w:val="003557B6"/>
    <w:rsid w:val="00360398"/>
    <w:rsid w:val="00360D9D"/>
    <w:rsid w:val="00361D62"/>
    <w:rsid w:val="003647E5"/>
    <w:rsid w:val="00367E20"/>
    <w:rsid w:val="003758DB"/>
    <w:rsid w:val="00383366"/>
    <w:rsid w:val="003A210C"/>
    <w:rsid w:val="003A3E36"/>
    <w:rsid w:val="003A5BED"/>
    <w:rsid w:val="003B0D34"/>
    <w:rsid w:val="003B3B99"/>
    <w:rsid w:val="003B7868"/>
    <w:rsid w:val="003C3F45"/>
    <w:rsid w:val="003C501B"/>
    <w:rsid w:val="003D0CD0"/>
    <w:rsid w:val="003D384E"/>
    <w:rsid w:val="003D67A6"/>
    <w:rsid w:val="003D6EC9"/>
    <w:rsid w:val="003E48BD"/>
    <w:rsid w:val="003E52AF"/>
    <w:rsid w:val="003E5643"/>
    <w:rsid w:val="003E69EF"/>
    <w:rsid w:val="003F0624"/>
    <w:rsid w:val="003F0E14"/>
    <w:rsid w:val="003F699D"/>
    <w:rsid w:val="003F79B0"/>
    <w:rsid w:val="003F7C57"/>
    <w:rsid w:val="00400A81"/>
    <w:rsid w:val="00404729"/>
    <w:rsid w:val="004060D7"/>
    <w:rsid w:val="00414990"/>
    <w:rsid w:val="00415994"/>
    <w:rsid w:val="004166BE"/>
    <w:rsid w:val="004235A7"/>
    <w:rsid w:val="004323B8"/>
    <w:rsid w:val="00434450"/>
    <w:rsid w:val="00434A45"/>
    <w:rsid w:val="00437610"/>
    <w:rsid w:val="004428A1"/>
    <w:rsid w:val="0044467D"/>
    <w:rsid w:val="00446FC3"/>
    <w:rsid w:val="00452A40"/>
    <w:rsid w:val="00460691"/>
    <w:rsid w:val="004635AF"/>
    <w:rsid w:val="00464DD0"/>
    <w:rsid w:val="004651E6"/>
    <w:rsid w:val="00474360"/>
    <w:rsid w:val="00475182"/>
    <w:rsid w:val="00476360"/>
    <w:rsid w:val="00477C41"/>
    <w:rsid w:val="0048099A"/>
    <w:rsid w:val="00483D3E"/>
    <w:rsid w:val="0048495B"/>
    <w:rsid w:val="00496862"/>
    <w:rsid w:val="004A29C1"/>
    <w:rsid w:val="004B06D6"/>
    <w:rsid w:val="004B221E"/>
    <w:rsid w:val="004C0FB2"/>
    <w:rsid w:val="004D7F83"/>
    <w:rsid w:val="004E01B4"/>
    <w:rsid w:val="004E0E57"/>
    <w:rsid w:val="004E153C"/>
    <w:rsid w:val="004E33E8"/>
    <w:rsid w:val="004F0017"/>
    <w:rsid w:val="004F3690"/>
    <w:rsid w:val="004F3C93"/>
    <w:rsid w:val="004F5C18"/>
    <w:rsid w:val="004F7E50"/>
    <w:rsid w:val="005019A9"/>
    <w:rsid w:val="005059CF"/>
    <w:rsid w:val="00507D54"/>
    <w:rsid w:val="0051313B"/>
    <w:rsid w:val="00514A06"/>
    <w:rsid w:val="00516BF8"/>
    <w:rsid w:val="0052012E"/>
    <w:rsid w:val="00521155"/>
    <w:rsid w:val="00521312"/>
    <w:rsid w:val="005246E5"/>
    <w:rsid w:val="0052676E"/>
    <w:rsid w:val="005273A0"/>
    <w:rsid w:val="005303D4"/>
    <w:rsid w:val="0053230A"/>
    <w:rsid w:val="00532B3B"/>
    <w:rsid w:val="00532BBC"/>
    <w:rsid w:val="00533353"/>
    <w:rsid w:val="00534EC8"/>
    <w:rsid w:val="00542DEE"/>
    <w:rsid w:val="00544B7A"/>
    <w:rsid w:val="00552E09"/>
    <w:rsid w:val="00565D98"/>
    <w:rsid w:val="0057286D"/>
    <w:rsid w:val="00581774"/>
    <w:rsid w:val="00583875"/>
    <w:rsid w:val="005863B3"/>
    <w:rsid w:val="0058647E"/>
    <w:rsid w:val="00591A8C"/>
    <w:rsid w:val="00591FD2"/>
    <w:rsid w:val="005A36DB"/>
    <w:rsid w:val="005A397F"/>
    <w:rsid w:val="005D6DF5"/>
    <w:rsid w:val="005E06AA"/>
    <w:rsid w:val="005E09FC"/>
    <w:rsid w:val="005E14C0"/>
    <w:rsid w:val="005E7853"/>
    <w:rsid w:val="005F1C82"/>
    <w:rsid w:val="005F5028"/>
    <w:rsid w:val="005F5D50"/>
    <w:rsid w:val="00602606"/>
    <w:rsid w:val="00603D0F"/>
    <w:rsid w:val="006043D9"/>
    <w:rsid w:val="0061237C"/>
    <w:rsid w:val="006209AF"/>
    <w:rsid w:val="00622C73"/>
    <w:rsid w:val="00625A19"/>
    <w:rsid w:val="0063289F"/>
    <w:rsid w:val="006334D1"/>
    <w:rsid w:val="006338C1"/>
    <w:rsid w:val="00635499"/>
    <w:rsid w:val="00644E21"/>
    <w:rsid w:val="00645F74"/>
    <w:rsid w:val="00646F01"/>
    <w:rsid w:val="006476EA"/>
    <w:rsid w:val="00652C8B"/>
    <w:rsid w:val="00654AA2"/>
    <w:rsid w:val="00654B99"/>
    <w:rsid w:val="00667156"/>
    <w:rsid w:val="00671B7E"/>
    <w:rsid w:val="00674A89"/>
    <w:rsid w:val="00676464"/>
    <w:rsid w:val="0067736B"/>
    <w:rsid w:val="006803E5"/>
    <w:rsid w:val="006873E8"/>
    <w:rsid w:val="00695762"/>
    <w:rsid w:val="00696C97"/>
    <w:rsid w:val="006A1F01"/>
    <w:rsid w:val="006A352E"/>
    <w:rsid w:val="006A446A"/>
    <w:rsid w:val="006B14E3"/>
    <w:rsid w:val="006B5CA6"/>
    <w:rsid w:val="006C3A7B"/>
    <w:rsid w:val="006C7447"/>
    <w:rsid w:val="006C7A2D"/>
    <w:rsid w:val="006D172E"/>
    <w:rsid w:val="006E1B23"/>
    <w:rsid w:val="006E4530"/>
    <w:rsid w:val="006E6293"/>
    <w:rsid w:val="006F2A9D"/>
    <w:rsid w:val="007057C9"/>
    <w:rsid w:val="00711184"/>
    <w:rsid w:val="00714A15"/>
    <w:rsid w:val="007169F8"/>
    <w:rsid w:val="00720F16"/>
    <w:rsid w:val="007255E3"/>
    <w:rsid w:val="00725F17"/>
    <w:rsid w:val="0073174E"/>
    <w:rsid w:val="00734780"/>
    <w:rsid w:val="0073599C"/>
    <w:rsid w:val="00736C14"/>
    <w:rsid w:val="0075192E"/>
    <w:rsid w:val="00752355"/>
    <w:rsid w:val="00754FCB"/>
    <w:rsid w:val="00756747"/>
    <w:rsid w:val="00760A6C"/>
    <w:rsid w:val="0076171C"/>
    <w:rsid w:val="00763508"/>
    <w:rsid w:val="0076727F"/>
    <w:rsid w:val="00772B77"/>
    <w:rsid w:val="00780C22"/>
    <w:rsid w:val="00796747"/>
    <w:rsid w:val="007A1AC4"/>
    <w:rsid w:val="007A3246"/>
    <w:rsid w:val="007B3C12"/>
    <w:rsid w:val="007C1B01"/>
    <w:rsid w:val="007D5EA7"/>
    <w:rsid w:val="007E56D1"/>
    <w:rsid w:val="007E7EDA"/>
    <w:rsid w:val="007F447E"/>
    <w:rsid w:val="00807689"/>
    <w:rsid w:val="00810E0B"/>
    <w:rsid w:val="00815776"/>
    <w:rsid w:val="00816181"/>
    <w:rsid w:val="0081751D"/>
    <w:rsid w:val="00821684"/>
    <w:rsid w:val="00821E19"/>
    <w:rsid w:val="008250AD"/>
    <w:rsid w:val="0083414C"/>
    <w:rsid w:val="00837916"/>
    <w:rsid w:val="00850799"/>
    <w:rsid w:val="00856876"/>
    <w:rsid w:val="00864D27"/>
    <w:rsid w:val="00886A63"/>
    <w:rsid w:val="00890926"/>
    <w:rsid w:val="00895288"/>
    <w:rsid w:val="00895ED9"/>
    <w:rsid w:val="008A1D52"/>
    <w:rsid w:val="008A5D24"/>
    <w:rsid w:val="008C37DF"/>
    <w:rsid w:val="008D06D5"/>
    <w:rsid w:val="008D45E7"/>
    <w:rsid w:val="008D4ED3"/>
    <w:rsid w:val="008D4F5F"/>
    <w:rsid w:val="008E32C8"/>
    <w:rsid w:val="008E6617"/>
    <w:rsid w:val="008F4C86"/>
    <w:rsid w:val="0090124D"/>
    <w:rsid w:val="0090267E"/>
    <w:rsid w:val="00902D77"/>
    <w:rsid w:val="00903AD9"/>
    <w:rsid w:val="00903B37"/>
    <w:rsid w:val="009068E4"/>
    <w:rsid w:val="0091123D"/>
    <w:rsid w:val="00913BD9"/>
    <w:rsid w:val="0091459F"/>
    <w:rsid w:val="00917CD9"/>
    <w:rsid w:val="00921F43"/>
    <w:rsid w:val="00923647"/>
    <w:rsid w:val="00934BC6"/>
    <w:rsid w:val="00941C1C"/>
    <w:rsid w:val="00942082"/>
    <w:rsid w:val="00942954"/>
    <w:rsid w:val="00943DD4"/>
    <w:rsid w:val="00945BC4"/>
    <w:rsid w:val="00950FFC"/>
    <w:rsid w:val="009510DB"/>
    <w:rsid w:val="00956E0C"/>
    <w:rsid w:val="00960264"/>
    <w:rsid w:val="009617B8"/>
    <w:rsid w:val="009707E2"/>
    <w:rsid w:val="00970F33"/>
    <w:rsid w:val="009732DA"/>
    <w:rsid w:val="00983112"/>
    <w:rsid w:val="0098492E"/>
    <w:rsid w:val="009A1614"/>
    <w:rsid w:val="009A3E92"/>
    <w:rsid w:val="009B3197"/>
    <w:rsid w:val="009B4009"/>
    <w:rsid w:val="009B58FC"/>
    <w:rsid w:val="009C6D95"/>
    <w:rsid w:val="009D398D"/>
    <w:rsid w:val="009D494B"/>
    <w:rsid w:val="009D5A3A"/>
    <w:rsid w:val="009E03ED"/>
    <w:rsid w:val="009E538D"/>
    <w:rsid w:val="009F3AEA"/>
    <w:rsid w:val="009F53AC"/>
    <w:rsid w:val="009F5C5B"/>
    <w:rsid w:val="009F5F3A"/>
    <w:rsid w:val="009F7252"/>
    <w:rsid w:val="00A06B08"/>
    <w:rsid w:val="00A06DF4"/>
    <w:rsid w:val="00A07A4E"/>
    <w:rsid w:val="00A10F45"/>
    <w:rsid w:val="00A11913"/>
    <w:rsid w:val="00A20312"/>
    <w:rsid w:val="00A209E8"/>
    <w:rsid w:val="00A22E12"/>
    <w:rsid w:val="00A26603"/>
    <w:rsid w:val="00A27F1E"/>
    <w:rsid w:val="00A30054"/>
    <w:rsid w:val="00A34499"/>
    <w:rsid w:val="00A36CFC"/>
    <w:rsid w:val="00A4614E"/>
    <w:rsid w:val="00A54EB2"/>
    <w:rsid w:val="00A629BC"/>
    <w:rsid w:val="00A6460E"/>
    <w:rsid w:val="00A654CB"/>
    <w:rsid w:val="00A67857"/>
    <w:rsid w:val="00A751AE"/>
    <w:rsid w:val="00A758DB"/>
    <w:rsid w:val="00A77430"/>
    <w:rsid w:val="00A81C24"/>
    <w:rsid w:val="00A83572"/>
    <w:rsid w:val="00A84605"/>
    <w:rsid w:val="00A855D3"/>
    <w:rsid w:val="00A878BA"/>
    <w:rsid w:val="00A91084"/>
    <w:rsid w:val="00A9531E"/>
    <w:rsid w:val="00AA0A5E"/>
    <w:rsid w:val="00AB1F5E"/>
    <w:rsid w:val="00AB2351"/>
    <w:rsid w:val="00AC49D2"/>
    <w:rsid w:val="00AC5DD2"/>
    <w:rsid w:val="00AC682F"/>
    <w:rsid w:val="00AD6374"/>
    <w:rsid w:val="00AE1B04"/>
    <w:rsid w:val="00AE78D5"/>
    <w:rsid w:val="00AE79AF"/>
    <w:rsid w:val="00AF050B"/>
    <w:rsid w:val="00B022B5"/>
    <w:rsid w:val="00B0690A"/>
    <w:rsid w:val="00B13E42"/>
    <w:rsid w:val="00B154A4"/>
    <w:rsid w:val="00B20459"/>
    <w:rsid w:val="00B237B9"/>
    <w:rsid w:val="00B23CDA"/>
    <w:rsid w:val="00B244CB"/>
    <w:rsid w:val="00B26138"/>
    <w:rsid w:val="00B266C6"/>
    <w:rsid w:val="00B319E2"/>
    <w:rsid w:val="00B33D2D"/>
    <w:rsid w:val="00B362D4"/>
    <w:rsid w:val="00B401F6"/>
    <w:rsid w:val="00B41DD6"/>
    <w:rsid w:val="00B6180F"/>
    <w:rsid w:val="00B77017"/>
    <w:rsid w:val="00B86E1C"/>
    <w:rsid w:val="00BA1918"/>
    <w:rsid w:val="00BA4FBF"/>
    <w:rsid w:val="00BA5787"/>
    <w:rsid w:val="00BB0249"/>
    <w:rsid w:val="00BC32C2"/>
    <w:rsid w:val="00BC6824"/>
    <w:rsid w:val="00BD0EF3"/>
    <w:rsid w:val="00BD5E72"/>
    <w:rsid w:val="00C035F8"/>
    <w:rsid w:val="00C176B7"/>
    <w:rsid w:val="00C241CF"/>
    <w:rsid w:val="00C24962"/>
    <w:rsid w:val="00C27509"/>
    <w:rsid w:val="00C36D93"/>
    <w:rsid w:val="00C41EBB"/>
    <w:rsid w:val="00C425AB"/>
    <w:rsid w:val="00C446FB"/>
    <w:rsid w:val="00C44F96"/>
    <w:rsid w:val="00C5786E"/>
    <w:rsid w:val="00C57CB6"/>
    <w:rsid w:val="00C62883"/>
    <w:rsid w:val="00C72587"/>
    <w:rsid w:val="00C76443"/>
    <w:rsid w:val="00C906FE"/>
    <w:rsid w:val="00C9119F"/>
    <w:rsid w:val="00C973DF"/>
    <w:rsid w:val="00CA14CF"/>
    <w:rsid w:val="00CA1B9C"/>
    <w:rsid w:val="00CA1D39"/>
    <w:rsid w:val="00CA3E99"/>
    <w:rsid w:val="00CA6293"/>
    <w:rsid w:val="00CB2BB2"/>
    <w:rsid w:val="00CB59C5"/>
    <w:rsid w:val="00CC26CE"/>
    <w:rsid w:val="00CC5320"/>
    <w:rsid w:val="00CD19DA"/>
    <w:rsid w:val="00CD4F4C"/>
    <w:rsid w:val="00CD51F8"/>
    <w:rsid w:val="00CE244B"/>
    <w:rsid w:val="00CE6CB0"/>
    <w:rsid w:val="00CF2D0B"/>
    <w:rsid w:val="00CF46A3"/>
    <w:rsid w:val="00CF673F"/>
    <w:rsid w:val="00D01231"/>
    <w:rsid w:val="00D01990"/>
    <w:rsid w:val="00D120F9"/>
    <w:rsid w:val="00D12B65"/>
    <w:rsid w:val="00D360C0"/>
    <w:rsid w:val="00D4270B"/>
    <w:rsid w:val="00D55AD2"/>
    <w:rsid w:val="00D62DE2"/>
    <w:rsid w:val="00D633EB"/>
    <w:rsid w:val="00D736B5"/>
    <w:rsid w:val="00D85434"/>
    <w:rsid w:val="00D86FF3"/>
    <w:rsid w:val="00D92B14"/>
    <w:rsid w:val="00D93BBB"/>
    <w:rsid w:val="00DA0BB3"/>
    <w:rsid w:val="00DA1307"/>
    <w:rsid w:val="00DA260E"/>
    <w:rsid w:val="00DB0D01"/>
    <w:rsid w:val="00DC3214"/>
    <w:rsid w:val="00DC32E5"/>
    <w:rsid w:val="00DC4ABB"/>
    <w:rsid w:val="00DC51AE"/>
    <w:rsid w:val="00DD07A1"/>
    <w:rsid w:val="00DE276A"/>
    <w:rsid w:val="00DE4B1E"/>
    <w:rsid w:val="00E01635"/>
    <w:rsid w:val="00E05C75"/>
    <w:rsid w:val="00E11244"/>
    <w:rsid w:val="00E126F0"/>
    <w:rsid w:val="00E13095"/>
    <w:rsid w:val="00E1533E"/>
    <w:rsid w:val="00E15895"/>
    <w:rsid w:val="00E162FF"/>
    <w:rsid w:val="00E20B08"/>
    <w:rsid w:val="00E20E25"/>
    <w:rsid w:val="00E2233C"/>
    <w:rsid w:val="00E317C9"/>
    <w:rsid w:val="00E44386"/>
    <w:rsid w:val="00E537D3"/>
    <w:rsid w:val="00E5460F"/>
    <w:rsid w:val="00E629E0"/>
    <w:rsid w:val="00E62A70"/>
    <w:rsid w:val="00E7070F"/>
    <w:rsid w:val="00E73AD8"/>
    <w:rsid w:val="00E753A1"/>
    <w:rsid w:val="00E85BD0"/>
    <w:rsid w:val="00E86584"/>
    <w:rsid w:val="00EA02ED"/>
    <w:rsid w:val="00EA4149"/>
    <w:rsid w:val="00EB006A"/>
    <w:rsid w:val="00EB1A7D"/>
    <w:rsid w:val="00EB1D98"/>
    <w:rsid w:val="00EB4C65"/>
    <w:rsid w:val="00EB573D"/>
    <w:rsid w:val="00EB6540"/>
    <w:rsid w:val="00EC0C62"/>
    <w:rsid w:val="00EC0DAF"/>
    <w:rsid w:val="00EC486D"/>
    <w:rsid w:val="00ED2DC4"/>
    <w:rsid w:val="00ED39D7"/>
    <w:rsid w:val="00EE7DB5"/>
    <w:rsid w:val="00EF0D6C"/>
    <w:rsid w:val="00EF5AEA"/>
    <w:rsid w:val="00EF64CD"/>
    <w:rsid w:val="00F05877"/>
    <w:rsid w:val="00F072EE"/>
    <w:rsid w:val="00F14802"/>
    <w:rsid w:val="00F15C96"/>
    <w:rsid w:val="00F2074E"/>
    <w:rsid w:val="00F257F6"/>
    <w:rsid w:val="00F33151"/>
    <w:rsid w:val="00F36BA0"/>
    <w:rsid w:val="00F40113"/>
    <w:rsid w:val="00F4460E"/>
    <w:rsid w:val="00F45F18"/>
    <w:rsid w:val="00F5539E"/>
    <w:rsid w:val="00F566B6"/>
    <w:rsid w:val="00F61375"/>
    <w:rsid w:val="00F61B74"/>
    <w:rsid w:val="00F64883"/>
    <w:rsid w:val="00F6685D"/>
    <w:rsid w:val="00F66F65"/>
    <w:rsid w:val="00F77004"/>
    <w:rsid w:val="00F82F85"/>
    <w:rsid w:val="00F839B2"/>
    <w:rsid w:val="00F858AB"/>
    <w:rsid w:val="00F90B20"/>
    <w:rsid w:val="00F918EF"/>
    <w:rsid w:val="00F92C34"/>
    <w:rsid w:val="00F93859"/>
    <w:rsid w:val="00F95CA6"/>
    <w:rsid w:val="00FA087A"/>
    <w:rsid w:val="00FA0E85"/>
    <w:rsid w:val="00FA59D5"/>
    <w:rsid w:val="00FA79CC"/>
    <w:rsid w:val="00FB7D10"/>
    <w:rsid w:val="00FC4EF8"/>
    <w:rsid w:val="00FD0137"/>
    <w:rsid w:val="00FD2633"/>
    <w:rsid w:val="00FD6606"/>
    <w:rsid w:val="00FE0A87"/>
    <w:rsid w:val="00FE1514"/>
    <w:rsid w:val="00FE28D5"/>
    <w:rsid w:val="00FE34B7"/>
    <w:rsid w:val="00FE3AA4"/>
    <w:rsid w:val="00FF272A"/>
    <w:rsid w:val="00FF2CD7"/>
    <w:rsid w:val="00FF30E4"/>
    <w:rsid w:val="00FF543C"/>
    <w:rsid w:val="00FF6A4A"/>
    <w:rsid w:val="00FF7D45"/>
    <w:rsid w:val="023854E6"/>
    <w:rsid w:val="10A40BF1"/>
    <w:rsid w:val="11E45060"/>
    <w:rsid w:val="2EC464C8"/>
    <w:rsid w:val="3DA146A0"/>
    <w:rsid w:val="4C214F44"/>
    <w:rsid w:val="4DD31A74"/>
    <w:rsid w:val="73806162"/>
    <w:rsid w:val="78512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F1EB6"/>
  <w15:docId w15:val="{7A0CD2E6-7B4A-4047-A87A-A4D0B261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E13095"/>
    <w:rPr>
      <w:b/>
      <w:bCs/>
    </w:rPr>
  </w:style>
  <w:style w:type="paragraph" w:styleId="a4">
    <w:name w:val="annotation text"/>
    <w:basedOn w:val="a"/>
    <w:link w:val="a6"/>
    <w:uiPriority w:val="99"/>
    <w:unhideWhenUsed/>
    <w:rsid w:val="00E13095"/>
    <w:pPr>
      <w:jc w:val="left"/>
    </w:pPr>
  </w:style>
  <w:style w:type="paragraph" w:styleId="a7">
    <w:name w:val="Date"/>
    <w:basedOn w:val="a"/>
    <w:next w:val="a"/>
    <w:link w:val="a8"/>
    <w:uiPriority w:val="99"/>
    <w:semiHidden/>
    <w:unhideWhenUsed/>
    <w:rsid w:val="00E13095"/>
    <w:pPr>
      <w:ind w:leftChars="2500" w:left="100"/>
    </w:pPr>
  </w:style>
  <w:style w:type="paragraph" w:styleId="a9">
    <w:name w:val="Balloon Text"/>
    <w:basedOn w:val="a"/>
    <w:link w:val="aa"/>
    <w:uiPriority w:val="99"/>
    <w:semiHidden/>
    <w:unhideWhenUsed/>
    <w:qFormat/>
    <w:rsid w:val="00E13095"/>
    <w:rPr>
      <w:sz w:val="18"/>
      <w:szCs w:val="18"/>
    </w:rPr>
  </w:style>
  <w:style w:type="paragraph" w:styleId="ab">
    <w:name w:val="footer"/>
    <w:basedOn w:val="a"/>
    <w:link w:val="ac"/>
    <w:uiPriority w:val="99"/>
    <w:unhideWhenUsed/>
    <w:rsid w:val="00E13095"/>
    <w:pPr>
      <w:tabs>
        <w:tab w:val="center" w:pos="4153"/>
        <w:tab w:val="right" w:pos="8306"/>
      </w:tabs>
      <w:snapToGrid w:val="0"/>
      <w:jc w:val="left"/>
    </w:pPr>
    <w:rPr>
      <w:sz w:val="18"/>
      <w:szCs w:val="18"/>
    </w:rPr>
  </w:style>
  <w:style w:type="paragraph" w:styleId="ad">
    <w:name w:val="header"/>
    <w:basedOn w:val="a"/>
    <w:link w:val="ae"/>
    <w:uiPriority w:val="99"/>
    <w:unhideWhenUsed/>
    <w:qFormat/>
    <w:rsid w:val="00E13095"/>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semiHidden/>
    <w:unhideWhenUsed/>
    <w:rsid w:val="00E13095"/>
    <w:rPr>
      <w:sz w:val="21"/>
      <w:szCs w:val="21"/>
    </w:rPr>
  </w:style>
  <w:style w:type="character" w:customStyle="1" w:styleId="ae">
    <w:name w:val="页眉 字符"/>
    <w:basedOn w:val="a0"/>
    <w:link w:val="ad"/>
    <w:uiPriority w:val="99"/>
    <w:rsid w:val="00E13095"/>
    <w:rPr>
      <w:sz w:val="18"/>
      <w:szCs w:val="18"/>
    </w:rPr>
  </w:style>
  <w:style w:type="character" w:customStyle="1" w:styleId="ac">
    <w:name w:val="页脚 字符"/>
    <w:basedOn w:val="a0"/>
    <w:link w:val="ab"/>
    <w:uiPriority w:val="99"/>
    <w:qFormat/>
    <w:rsid w:val="00E13095"/>
    <w:rPr>
      <w:sz w:val="18"/>
      <w:szCs w:val="18"/>
    </w:rPr>
  </w:style>
  <w:style w:type="character" w:customStyle="1" w:styleId="aa">
    <w:name w:val="批注框文本 字符"/>
    <w:basedOn w:val="a0"/>
    <w:link w:val="a9"/>
    <w:uiPriority w:val="99"/>
    <w:semiHidden/>
    <w:qFormat/>
    <w:rsid w:val="00E13095"/>
    <w:rPr>
      <w:sz w:val="18"/>
      <w:szCs w:val="18"/>
    </w:rPr>
  </w:style>
  <w:style w:type="paragraph" w:styleId="af0">
    <w:name w:val="List Paragraph"/>
    <w:basedOn w:val="a"/>
    <w:uiPriority w:val="34"/>
    <w:qFormat/>
    <w:rsid w:val="00E13095"/>
    <w:pPr>
      <w:ind w:firstLineChars="200" w:firstLine="420"/>
    </w:pPr>
  </w:style>
  <w:style w:type="character" w:customStyle="1" w:styleId="a6">
    <w:name w:val="批注文字 字符"/>
    <w:basedOn w:val="a0"/>
    <w:link w:val="a4"/>
    <w:uiPriority w:val="99"/>
    <w:qFormat/>
    <w:rsid w:val="00E13095"/>
  </w:style>
  <w:style w:type="character" w:customStyle="1" w:styleId="a5">
    <w:name w:val="批注主题 字符"/>
    <w:basedOn w:val="a6"/>
    <w:link w:val="a3"/>
    <w:uiPriority w:val="99"/>
    <w:semiHidden/>
    <w:qFormat/>
    <w:rsid w:val="00E13095"/>
    <w:rPr>
      <w:b/>
      <w:bCs/>
    </w:rPr>
  </w:style>
  <w:style w:type="paragraph" w:customStyle="1" w:styleId="1">
    <w:name w:val="修订1"/>
    <w:hidden/>
    <w:uiPriority w:val="99"/>
    <w:semiHidden/>
    <w:qFormat/>
    <w:rsid w:val="00E13095"/>
    <w:rPr>
      <w:kern w:val="2"/>
      <w:sz w:val="21"/>
      <w:szCs w:val="22"/>
    </w:rPr>
  </w:style>
  <w:style w:type="paragraph" w:customStyle="1" w:styleId="2">
    <w:name w:val="修订2"/>
    <w:hidden/>
    <w:uiPriority w:val="99"/>
    <w:semiHidden/>
    <w:rsid w:val="00E13095"/>
    <w:rPr>
      <w:kern w:val="2"/>
      <w:sz w:val="21"/>
      <w:szCs w:val="22"/>
    </w:rPr>
  </w:style>
  <w:style w:type="paragraph" w:customStyle="1" w:styleId="3">
    <w:name w:val="修订3"/>
    <w:hidden/>
    <w:uiPriority w:val="99"/>
    <w:semiHidden/>
    <w:rsid w:val="00E13095"/>
    <w:rPr>
      <w:kern w:val="2"/>
      <w:sz w:val="21"/>
      <w:szCs w:val="22"/>
    </w:rPr>
  </w:style>
  <w:style w:type="character" w:customStyle="1" w:styleId="a8">
    <w:name w:val="日期 字符"/>
    <w:basedOn w:val="a0"/>
    <w:link w:val="a7"/>
    <w:uiPriority w:val="99"/>
    <w:semiHidden/>
    <w:rsid w:val="00E13095"/>
    <w:rPr>
      <w:kern w:val="2"/>
      <w:sz w:val="21"/>
      <w:szCs w:val="22"/>
    </w:rPr>
  </w:style>
  <w:style w:type="paragraph" w:styleId="af1">
    <w:name w:val="Revision"/>
    <w:hidden/>
    <w:uiPriority w:val="99"/>
    <w:semiHidden/>
    <w:rsid w:val="001C3CA9"/>
    <w:rPr>
      <w:kern w:val="2"/>
      <w:sz w:val="21"/>
      <w:szCs w:val="22"/>
    </w:rPr>
  </w:style>
  <w:style w:type="table" w:styleId="af2">
    <w:name w:val="Table Grid"/>
    <w:basedOn w:val="a1"/>
    <w:uiPriority w:val="59"/>
    <w:rsid w:val="0029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2234">
      <w:bodyDiv w:val="1"/>
      <w:marLeft w:val="0"/>
      <w:marRight w:val="0"/>
      <w:marTop w:val="0"/>
      <w:marBottom w:val="0"/>
      <w:divBdr>
        <w:top w:val="none" w:sz="0" w:space="0" w:color="auto"/>
        <w:left w:val="none" w:sz="0" w:space="0" w:color="auto"/>
        <w:bottom w:val="none" w:sz="0" w:space="0" w:color="auto"/>
        <w:right w:val="none" w:sz="0" w:space="0" w:color="auto"/>
      </w:divBdr>
    </w:div>
    <w:div w:id="262808027">
      <w:bodyDiv w:val="1"/>
      <w:marLeft w:val="0"/>
      <w:marRight w:val="0"/>
      <w:marTop w:val="0"/>
      <w:marBottom w:val="0"/>
      <w:divBdr>
        <w:top w:val="none" w:sz="0" w:space="0" w:color="auto"/>
        <w:left w:val="none" w:sz="0" w:space="0" w:color="auto"/>
        <w:bottom w:val="none" w:sz="0" w:space="0" w:color="auto"/>
        <w:right w:val="none" w:sz="0" w:space="0" w:color="auto"/>
      </w:divBdr>
    </w:div>
    <w:div w:id="672293752">
      <w:bodyDiv w:val="1"/>
      <w:marLeft w:val="0"/>
      <w:marRight w:val="0"/>
      <w:marTop w:val="0"/>
      <w:marBottom w:val="0"/>
      <w:divBdr>
        <w:top w:val="none" w:sz="0" w:space="0" w:color="auto"/>
        <w:left w:val="none" w:sz="0" w:space="0" w:color="auto"/>
        <w:bottom w:val="none" w:sz="0" w:space="0" w:color="auto"/>
        <w:right w:val="none" w:sz="0" w:space="0" w:color="auto"/>
      </w:divBdr>
    </w:div>
    <w:div w:id="126414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B8DA3-5CAE-4A3F-ADF3-8306E1AC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吴建刚</dc:creator>
  <cp:lastModifiedBy>kangyan Li</cp:lastModifiedBy>
  <cp:revision>4</cp:revision>
  <dcterms:created xsi:type="dcterms:W3CDTF">2023-12-07T18:22:00Z</dcterms:created>
  <dcterms:modified xsi:type="dcterms:W3CDTF">2023-12-13T06:58:00Z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502641B1F80D4B4BAA0CEBE981899A2B</vt:lpwstr>
  </property>
</Properties>
</file>