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3EC" w:rsidRDefault="00255D1D" w:rsidP="002D03EC">
      <w:pPr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 w:rsidRPr="00255D1D">
        <w:rPr>
          <w:rFonts w:ascii="微软雅黑" w:eastAsia="微软雅黑" w:hAnsi="微软雅黑" w:hint="eastAsia"/>
          <w:color w:val="000000"/>
          <w:sz w:val="27"/>
          <w:szCs w:val="27"/>
        </w:rPr>
        <w:t>广东环境空气质量监测站房智能化改造项目市场</w:t>
      </w:r>
      <w:r w:rsidR="002D03EC">
        <w:rPr>
          <w:rFonts w:ascii="微软雅黑" w:eastAsia="微软雅黑" w:hAnsi="微软雅黑" w:hint="eastAsia"/>
          <w:color w:val="000000"/>
          <w:sz w:val="27"/>
          <w:szCs w:val="27"/>
        </w:rPr>
        <w:t>调查表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20"/>
        <w:gridCol w:w="2835"/>
        <w:gridCol w:w="1701"/>
        <w:gridCol w:w="2410"/>
        <w:gridCol w:w="2693"/>
        <w:gridCol w:w="2613"/>
      </w:tblGrid>
      <w:tr w:rsidR="002D03EC" w:rsidTr="004B5FA1">
        <w:trPr>
          <w:cantSplit/>
          <w:trHeight w:val="283"/>
          <w:tblHeader/>
        </w:trPr>
        <w:tc>
          <w:tcPr>
            <w:tcW w:w="776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○科研机构  ○大专院校  ○国营企业  ○私营企业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包括单位简介、主营业务等</w:t>
            </w:r>
          </w:p>
        </w:tc>
      </w:tr>
      <w:tr w:rsidR="002D03EC" w:rsidTr="004B5FA1">
        <w:trPr>
          <w:cantSplit/>
          <w:trHeight w:val="292"/>
        </w:trPr>
        <w:tc>
          <w:tcPr>
            <w:tcW w:w="776" w:type="dxa"/>
            <w:vMerge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03EC" w:rsidTr="004B5FA1">
        <w:trPr>
          <w:cantSplit/>
          <w:trHeight w:val="285"/>
        </w:trPr>
        <w:tc>
          <w:tcPr>
            <w:tcW w:w="776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2019年以来承担的</w:t>
            </w:r>
            <w:r w:rsidR="006B41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站房</w:t>
            </w:r>
            <w:r w:rsidR="00D17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</w:t>
            </w:r>
            <w:r w:rsidR="006B41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  <w:r w:rsidR="00D17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必须说明项目名称、采购单位、服务时间、服务站点/城市数量等</w:t>
            </w:r>
          </w:p>
        </w:tc>
      </w:tr>
      <w:tr w:rsidR="002D03EC" w:rsidTr="004B5FA1">
        <w:trPr>
          <w:cantSplit/>
          <w:trHeight w:val="480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与9项有关的工作内容</w:t>
            </w:r>
          </w:p>
        </w:tc>
      </w:tr>
      <w:tr w:rsidR="002D03EC" w:rsidTr="004B5FA1">
        <w:trPr>
          <w:cantSplit/>
          <w:trHeight w:val="1868"/>
        </w:trPr>
        <w:tc>
          <w:tcPr>
            <w:tcW w:w="776" w:type="dxa"/>
            <w:vMerge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2D03EC" w:rsidP="004B5FA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3EC" w:rsidRDefault="002D03EC" w:rsidP="004B5FA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</w:t>
            </w:r>
          </w:p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人、</w:t>
            </w:r>
          </w:p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人、</w:t>
            </w:r>
          </w:p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人、</w:t>
            </w:r>
          </w:p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人、</w:t>
            </w:r>
          </w:p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环境类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博士或硕士</w:t>
            </w:r>
          </w:p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环境类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副高级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或中级职称</w:t>
            </w:r>
          </w:p>
        </w:tc>
      </w:tr>
      <w:tr w:rsidR="002D03EC" w:rsidTr="00D176FB">
        <w:trPr>
          <w:cantSplit/>
          <w:trHeight w:val="416"/>
        </w:trPr>
        <w:tc>
          <w:tcPr>
            <w:tcW w:w="776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2D03EC" w:rsidRDefault="002D03EC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03EC" w:rsidRDefault="00906FA1" w:rsidP="004B5FA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写明与本项目相关的技术优势和技术方法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03EC" w:rsidRDefault="002D03EC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D03EC" w:rsidRDefault="002D03EC" w:rsidP="004B5FA1">
            <w:pPr>
              <w:widowControl/>
            </w:pPr>
          </w:p>
        </w:tc>
      </w:tr>
      <w:tr w:rsidR="00D176FB" w:rsidTr="004B5FA1">
        <w:trPr>
          <w:cantSplit/>
          <w:trHeight w:val="416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技术指标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76FB" w:rsidRDefault="00D176FB" w:rsidP="004B5F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是否满足《</w:t>
            </w:r>
            <w:r w:rsidRPr="00D176FB">
              <w:rPr>
                <w:rFonts w:ascii="宋体" w:eastAsia="宋体" w:hAnsi="宋体" w:cs="宋体" w:hint="eastAsia"/>
                <w:kern w:val="0"/>
                <w:sz w:val="24"/>
              </w:rPr>
              <w:t>国家城市环境空气质量监测点位站房标准化建设技术规定（试行）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》中智能化站房相关规定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6FB" w:rsidRDefault="00D176FB" w:rsidP="004B5FA1">
            <w:pPr>
              <w:widowControl/>
            </w:pPr>
          </w:p>
        </w:tc>
      </w:tr>
    </w:tbl>
    <w:p w:rsidR="002D03EC" w:rsidRPr="002D03EC" w:rsidRDefault="002D03EC" w:rsidP="002D03EC">
      <w:pPr>
        <w:jc w:val="center"/>
      </w:pPr>
    </w:p>
    <w:sectPr w:rsidR="002D03EC" w:rsidRPr="002D03EC" w:rsidSect="002D0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DDA" w:rsidRDefault="00750DDA" w:rsidP="00D176FB">
      <w:r>
        <w:separator/>
      </w:r>
    </w:p>
  </w:endnote>
  <w:endnote w:type="continuationSeparator" w:id="0">
    <w:p w:rsidR="00750DDA" w:rsidRDefault="00750DDA" w:rsidP="00D1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DDA" w:rsidRDefault="00750DDA" w:rsidP="00D176FB">
      <w:r>
        <w:separator/>
      </w:r>
    </w:p>
  </w:footnote>
  <w:footnote w:type="continuationSeparator" w:id="0">
    <w:p w:rsidR="00750DDA" w:rsidRDefault="00750DDA" w:rsidP="00D1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EC"/>
    <w:rsid w:val="00001F52"/>
    <w:rsid w:val="00255D1D"/>
    <w:rsid w:val="002D03EC"/>
    <w:rsid w:val="006B41D8"/>
    <w:rsid w:val="00750DDA"/>
    <w:rsid w:val="00775194"/>
    <w:rsid w:val="007A1146"/>
    <w:rsid w:val="008A4D9F"/>
    <w:rsid w:val="008D4567"/>
    <w:rsid w:val="00906FA1"/>
    <w:rsid w:val="00950C9F"/>
    <w:rsid w:val="00A426EF"/>
    <w:rsid w:val="00B45D63"/>
    <w:rsid w:val="00BC2BF1"/>
    <w:rsid w:val="00CA012E"/>
    <w:rsid w:val="00CB7412"/>
    <w:rsid w:val="00D176FB"/>
    <w:rsid w:val="00D53DEB"/>
    <w:rsid w:val="00E27B8C"/>
    <w:rsid w:val="00E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BC730"/>
  <w15:chartTrackingRefBased/>
  <w15:docId w15:val="{7D1F8E30-2F71-4E55-AAD5-9DFC508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yuhong zhai</dc:creator>
  <cp:keywords/>
  <dc:description/>
  <cp:lastModifiedBy>yuhong zhai</cp:lastModifiedBy>
  <cp:revision>7</cp:revision>
  <dcterms:created xsi:type="dcterms:W3CDTF">2024-05-17T02:48:00Z</dcterms:created>
  <dcterms:modified xsi:type="dcterms:W3CDTF">2024-07-05T01:53:00Z</dcterms:modified>
</cp:coreProperties>
</file>