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  <w:t>广东省生态环境监测中心AI应用工作站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  <w:t>项目设备购置调研表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公司名称：【填写单位全称，并盖章】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联系人：                     联系电话：</w:t>
      </w:r>
    </w:p>
    <w:tbl>
      <w:tblPr>
        <w:tblStyle w:val="3"/>
        <w:tblW w:w="14136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824"/>
        <w:gridCol w:w="1278"/>
        <w:gridCol w:w="1476"/>
        <w:gridCol w:w="2304"/>
        <w:gridCol w:w="390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8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设备名称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品牌</w:t>
            </w:r>
          </w:p>
        </w:tc>
        <w:tc>
          <w:tcPr>
            <w:tcW w:w="14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型号</w:t>
            </w:r>
          </w:p>
        </w:tc>
        <w:tc>
          <w:tcPr>
            <w:tcW w:w="2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技术参数</w:t>
            </w:r>
          </w:p>
        </w:tc>
        <w:tc>
          <w:tcPr>
            <w:tcW w:w="3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厂家企业规模（大型企业、中型企业、小型企业、微型企业）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价格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8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AI深度学习工作站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8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AI应用工作站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</w:rPr>
        <w:t>注：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bCs w:val="0"/>
          <w:color w:val="auto"/>
          <w:sz w:val="28"/>
          <w:szCs w:val="28"/>
          <w:u w:val="none"/>
        </w:rPr>
        <w:t>请附相关佐证材料，包括但不限于宣传彩页、</w:t>
      </w:r>
      <w:r>
        <w:rPr>
          <w:rFonts w:hint="eastAsia" w:ascii="仿宋" w:hAnsi="仿宋" w:eastAsia="仿宋" w:cs="仿宋"/>
          <w:bCs w:val="0"/>
          <w:color w:val="auto"/>
          <w:sz w:val="28"/>
          <w:szCs w:val="28"/>
          <w:u w:val="none"/>
          <w:lang w:val="en-US" w:eastAsia="zh-CN"/>
        </w:rPr>
        <w:t>设备性能介绍等；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/>
        </w:rPr>
        <w:t>2、每种设备可提供多个品牌型号，需为国产品牌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/>
        </w:rPr>
        <w:t>3、3C认证品类为工作站。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widowControl/>
        <w:spacing w:line="44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</w:t>
      </w:r>
    </w:p>
    <w:p>
      <w:pPr>
        <w:widowControl/>
        <w:spacing w:line="44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设备参数</w:t>
      </w:r>
    </w:p>
    <w:tbl>
      <w:tblPr>
        <w:tblStyle w:val="3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100"/>
        <w:gridCol w:w="1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设备名称</w:t>
            </w:r>
          </w:p>
        </w:tc>
        <w:tc>
          <w:tcPr>
            <w:tcW w:w="11192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主要参数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AI深度学习工作站</w:t>
            </w:r>
          </w:p>
        </w:tc>
        <w:tc>
          <w:tcPr>
            <w:tcW w:w="11192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CPU：</w:t>
            </w:r>
            <w:bookmarkStart w:id="0" w:name="OLE_LINK2"/>
            <w:bookmarkStart w:id="1" w:name="OLE_LINK3"/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国产自主品牌CPU、物理核心数≥8核、主频≥3GHz、L3缓存≥16MB。</w:t>
            </w:r>
            <w:bookmarkEnd w:id="0"/>
            <w:bookmarkEnd w:id="1"/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内存：DDR4 64GB及以上、8个DDR4内存插槽。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硬盘容量：8TB及以上。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2*显卡：RTX 6000 96GB及以上。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电源性能：支持1+1冗余电源1600W及以上CRPS标准电源。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扩展槽：</w:t>
            </w:r>
            <w:bookmarkStart w:id="2" w:name="OLE_LINK1"/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支持2个PCle3.0x16插槽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 xml:space="preserve"> 、2个PCle3.0x8插槽、2个PCle3.0x4插槽</w:t>
            </w:r>
            <w:bookmarkEnd w:id="2"/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软件系统：支持国产操作系统。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电源线：150cm国标电源线*2。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维保服务：三年维保服务。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（工作站必须安装好显卡官方驱动程序，并测试deepseek-R1:32B在GPU运行通过。）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81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AI应用工作站</w:t>
            </w:r>
          </w:p>
        </w:tc>
        <w:tc>
          <w:tcPr>
            <w:tcW w:w="11192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CPU：国产自主品牌CPU、物理核心数≥8核、主频≥3GHz、L3缓存≥16MB。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内存：DDR4 64GB及以上。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硬盘容量：4TB及以上。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显卡：RTX 5090D 32GB及以上。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电源性能：支持1+1冗余电源750W及以上CRPS标准电源。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扩展槽：支持1个PCle3.0x16插槽 、1个PCle3.0x8插槽、1个PCle3.0x4插槽。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软件系统：支持国产操作系统。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电源线：150cm国标电源线*2。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维保服务：三年维保服务。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（工作站必须安装好显卡官方驱动程序，并测试deepseek-R1:32B在GPU运行通过。）</w:t>
            </w:r>
          </w:p>
        </w:tc>
      </w:tr>
    </w:tbl>
    <w:p>
      <w:pPr>
        <w:widowControl/>
        <w:spacing w:line="440" w:lineRule="exact"/>
        <w:jc w:val="center"/>
        <w:textAlignment w:val="center"/>
        <w:rPr>
          <w:rFonts w:hint="eastAsia" w:ascii="仿宋" w:hAnsi="仿宋" w:eastAsia="仿宋" w:cs="仿宋"/>
          <w:color w:val="auto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YTBmMDg2ZDhmZmYzYzQ3NDYzMzk0NTljYjg3NGIifQ=="/>
  </w:docVars>
  <w:rsids>
    <w:rsidRoot w:val="5311797F"/>
    <w:rsid w:val="037010F8"/>
    <w:rsid w:val="061439B5"/>
    <w:rsid w:val="06BB2085"/>
    <w:rsid w:val="10485B07"/>
    <w:rsid w:val="124811CB"/>
    <w:rsid w:val="143D057B"/>
    <w:rsid w:val="19924EC5"/>
    <w:rsid w:val="1B9238A2"/>
    <w:rsid w:val="20123284"/>
    <w:rsid w:val="20160ED2"/>
    <w:rsid w:val="21F961C3"/>
    <w:rsid w:val="2F964C2B"/>
    <w:rsid w:val="32412B0D"/>
    <w:rsid w:val="333C0647"/>
    <w:rsid w:val="367C79EA"/>
    <w:rsid w:val="368853E4"/>
    <w:rsid w:val="39691CF3"/>
    <w:rsid w:val="39A1047C"/>
    <w:rsid w:val="3A80103E"/>
    <w:rsid w:val="3C3A346E"/>
    <w:rsid w:val="3E166C6B"/>
    <w:rsid w:val="3F9C7C68"/>
    <w:rsid w:val="44FE14DD"/>
    <w:rsid w:val="506F14E1"/>
    <w:rsid w:val="5311797F"/>
    <w:rsid w:val="57DE66EC"/>
    <w:rsid w:val="59017817"/>
    <w:rsid w:val="5DBB22D6"/>
    <w:rsid w:val="608A1A1F"/>
    <w:rsid w:val="613C691E"/>
    <w:rsid w:val="6203001D"/>
    <w:rsid w:val="62D82F16"/>
    <w:rsid w:val="65C75EDA"/>
    <w:rsid w:val="673340C5"/>
    <w:rsid w:val="6DB225B5"/>
    <w:rsid w:val="725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8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813</Characters>
  <Lines>0</Lines>
  <Paragraphs>0</Paragraphs>
  <TotalTime>49</TotalTime>
  <ScaleCrop>false</ScaleCrop>
  <LinksUpToDate>false</LinksUpToDate>
  <CharactersWithSpaces>848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2024-01-31T06:43:00Z</dcterms:created>
  <dc:creator>陈海坚</dc:creator>
  <cp:lastModifiedBy>陈永聪</cp:lastModifiedBy>
  <dcterms:modified xsi:type="dcterms:W3CDTF">2025-08-06T01:55:46Z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090A5AE487B44E22BFC4CE27A5A3E3AE_13</vt:lpwstr>
  </property>
  <property fmtid="{D5CDD505-2E9C-101B-9397-08002B2CF9AE}" pid="4" name="KSOTemplateDocerSaveRecord">
    <vt:lpwstr>eyJoZGlkIjoiMTc5ZjA5Zjc5ZTU3MTY1NThjZjhlMzhkM2Q2OWZmOTEiLCJ1c2VySWQiOiIyOTA3MTkwOTcifQ==</vt:lpwstr>
  </property>
</Properties>
</file>