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p>
      <w:pPr>
        <w:jc w:val="center"/>
        <w:rPr>
          <w:rFonts w:ascii="黑体" w:hAnsi="黑体" w:eastAsia="黑体" w:cs="仿宋_GB2312"/>
          <w:b/>
          <w:bCs/>
          <w:sz w:val="32"/>
          <w:szCs w:val="40"/>
        </w:rPr>
      </w:pPr>
      <w:r>
        <w:rPr>
          <w:rFonts w:hint="eastAsia" w:ascii="黑体" w:hAnsi="黑体" w:eastAsia="黑体" w:cs="仿宋_GB2312"/>
          <w:b/>
          <w:bCs/>
          <w:sz w:val="32"/>
          <w:szCs w:val="40"/>
        </w:rPr>
        <w:t>广东省地方标准征求意见反馈表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标准名称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清查固体废物处理处置技术指南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姓名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单位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电话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邮箱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6" w:hRule="atLeast"/>
        </w:trPr>
        <w:tc>
          <w:tcPr>
            <w:tcW w:w="8296" w:type="dxa"/>
            <w:gridSpan w:val="4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0"/>
              </w:rPr>
              <w:t>意见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NzA5NjY1YjZkMjQ1ZDdiODM2NGNjZmFlODlmNTMifQ=="/>
  </w:docVars>
  <w:rsids>
    <w:rsidRoot w:val="00782AF7"/>
    <w:rsid w:val="001926C1"/>
    <w:rsid w:val="0072328E"/>
    <w:rsid w:val="00782AF7"/>
    <w:rsid w:val="00920DD6"/>
    <w:rsid w:val="00AC1150"/>
    <w:rsid w:val="00CE736B"/>
    <w:rsid w:val="0C6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9">
    <w:name w:val="网格型1"/>
    <w:basedOn w:val="4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</Words>
  <Characters>57</Characters>
  <Lines>1</Lines>
  <Paragraphs>1</Paragraphs>
  <TotalTime>0</TotalTime>
  <ScaleCrop>false</ScaleCrop>
  <LinksUpToDate>false</LinksUpToDate>
  <CharactersWithSpaces>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2023-08-10T06:37:00Z</dcterms:created>
  <dc:creator>Ericzhong</dc:creator>
  <cp:lastModifiedBy>刘理祥</cp:lastModifiedBy>
  <dcterms:modified xsi:type="dcterms:W3CDTF">2023-12-21T01:08:42Z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98A90DF0C5C2407E92D8CED192F6DC53_13</vt:lpwstr>
  </property>
</Properties>
</file>